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9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578028" cy="930402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028" cy="930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after="0"/>
        <w:rPr>
          <w:rFonts w:ascii="Times New Roman"/>
        </w:rPr>
        <w:sectPr>
          <w:type w:val="continuous"/>
          <w:pgSz w:w="11910" w:h="16840"/>
          <w:pgMar w:top="1160" w:bottom="280" w:left="260" w:right="360"/>
        </w:sectPr>
      </w:pPr>
    </w:p>
    <w:p>
      <w:pPr>
        <w:pStyle w:val="BodyText"/>
        <w:ind w:left="49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6578028" cy="930402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028" cy="930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after="0"/>
        <w:rPr>
          <w:rFonts w:ascii="Times New Roman"/>
        </w:rPr>
        <w:sectPr>
          <w:pgSz w:w="11910" w:h="16840"/>
          <w:pgMar w:top="700" w:bottom="280" w:left="260" w:right="360"/>
        </w:sectPr>
      </w:pPr>
    </w:p>
    <w:p>
      <w:pPr>
        <w:pStyle w:val="ListParagraph"/>
        <w:numPr>
          <w:ilvl w:val="0"/>
          <w:numId w:val="1"/>
        </w:numPr>
        <w:tabs>
          <w:tab w:pos="624" w:val="left" w:leader="none"/>
        </w:tabs>
        <w:spacing w:line="240" w:lineRule="auto" w:before="71" w:after="0"/>
        <w:ind w:left="460" w:right="1017" w:firstLine="0"/>
        <w:jc w:val="left"/>
        <w:rPr>
          <w:sz w:val="20"/>
        </w:rPr>
      </w:pPr>
      <w:r>
        <w:rPr>
          <w:color w:val="373737"/>
          <w:sz w:val="20"/>
        </w:rPr>
        <w:t>Обеспечить организационное, научно-методическое, консультационное и экспертное сопровождение разработки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нового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содержания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образования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соответствии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с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основными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направлениями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модернизации российского образования;</w:t>
      </w:r>
    </w:p>
    <w:p>
      <w:pPr>
        <w:pStyle w:val="ListParagraph"/>
        <w:numPr>
          <w:ilvl w:val="0"/>
          <w:numId w:val="1"/>
        </w:numPr>
        <w:tabs>
          <w:tab w:pos="624" w:val="left" w:leader="none"/>
        </w:tabs>
        <w:spacing w:line="240" w:lineRule="auto" w:before="0" w:after="0"/>
        <w:ind w:left="460" w:right="1318" w:firstLine="0"/>
        <w:jc w:val="left"/>
        <w:rPr>
          <w:sz w:val="20"/>
        </w:rPr>
      </w:pPr>
      <w:r>
        <w:rPr>
          <w:color w:val="373737"/>
          <w:sz w:val="20"/>
        </w:rPr>
        <w:t>Обеспечить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обновление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предметно-развивающей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среды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ДОУ,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способствующей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реализации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нового содержания дошкольного образования и достижению новых образовательных результатов;</w:t>
      </w:r>
    </w:p>
    <w:p>
      <w:pPr>
        <w:pStyle w:val="ListParagraph"/>
        <w:numPr>
          <w:ilvl w:val="0"/>
          <w:numId w:val="1"/>
        </w:numPr>
        <w:tabs>
          <w:tab w:pos="624" w:val="left" w:leader="none"/>
        </w:tabs>
        <w:spacing w:line="240" w:lineRule="auto" w:before="0" w:after="0"/>
        <w:ind w:left="460" w:right="761" w:firstLine="0"/>
        <w:jc w:val="left"/>
        <w:rPr>
          <w:b/>
          <w:sz w:val="20"/>
        </w:rPr>
      </w:pPr>
      <w:r>
        <w:rPr>
          <w:color w:val="373737"/>
          <w:sz w:val="20"/>
        </w:rPr>
        <w:t>Разработать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механизмы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оценки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эффективности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инновационной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модели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образовательного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пространства, обеспечивающей доступность и новое качество образования, и реализации программы развития. </w:t>
      </w:r>
      <w:r>
        <w:rPr>
          <w:b/>
          <w:color w:val="373737"/>
          <w:sz w:val="20"/>
        </w:rPr>
        <w:t>Основные принципы разработки: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40" w:lineRule="auto" w:before="0" w:after="0"/>
        <w:ind w:left="460" w:right="823" w:hanging="360"/>
        <w:jc w:val="left"/>
        <w:rPr>
          <w:sz w:val="20"/>
        </w:rPr>
      </w:pPr>
      <w:r>
        <w:rPr>
          <w:color w:val="373737"/>
          <w:sz w:val="20"/>
        </w:rPr>
        <w:t>направленность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программы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на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реализацию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задач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поэтапной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организации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образовательного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пространства МДОУ «Детский сад «Солнышко»;</w:t>
      </w:r>
      <w:r>
        <w:rPr>
          <w:color w:val="373737"/>
          <w:spacing w:val="40"/>
          <w:sz w:val="20"/>
        </w:rPr>
        <w:t> </w:t>
      </w:r>
      <w:r>
        <w:rPr>
          <w:color w:val="373737"/>
          <w:sz w:val="20"/>
        </w:rPr>
        <w:t>в соответствии с ФГОС ДО;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35" w:lineRule="auto" w:before="4" w:after="0"/>
        <w:ind w:left="460" w:right="399" w:hanging="360"/>
        <w:jc w:val="left"/>
        <w:rPr>
          <w:sz w:val="20"/>
        </w:rPr>
      </w:pPr>
      <w:r>
        <w:rPr>
          <w:color w:val="373737"/>
          <w:sz w:val="20"/>
        </w:rPr>
        <w:t>соответствие целей, задач, этапов, мероприятий</w:t>
      </w:r>
      <w:r>
        <w:rPr>
          <w:color w:val="373737"/>
          <w:spacing w:val="40"/>
          <w:sz w:val="20"/>
        </w:rPr>
        <w:t> </w:t>
      </w:r>
      <w:r>
        <w:rPr>
          <w:color w:val="373737"/>
          <w:sz w:val="20"/>
        </w:rPr>
        <w:t>и механизмов реализации программы концептуальным и нормативным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основаниям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модернизации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современного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образования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дошкольного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образования,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частности;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40" w:lineRule="auto" w:before="4" w:after="0"/>
        <w:ind w:left="460" w:right="469" w:hanging="360"/>
        <w:jc w:val="left"/>
        <w:rPr>
          <w:sz w:val="20"/>
        </w:rPr>
      </w:pPr>
      <w:r>
        <w:rPr>
          <w:color w:val="373737"/>
          <w:sz w:val="20"/>
        </w:rPr>
        <w:t>рамочный подход к разработке программы, предполагающий</w:t>
      </w:r>
      <w:r>
        <w:rPr>
          <w:color w:val="373737"/>
          <w:spacing w:val="80"/>
          <w:sz w:val="20"/>
        </w:rPr>
        <w:t> </w:t>
      </w:r>
      <w:r>
        <w:rPr>
          <w:color w:val="373737"/>
          <w:sz w:val="20"/>
        </w:rPr>
        <w:t>определение целей, целевых показателей и базовых программных мероприятий, которые будут при необходимости</w:t>
      </w:r>
      <w:r>
        <w:rPr>
          <w:color w:val="373737"/>
          <w:spacing w:val="40"/>
          <w:sz w:val="20"/>
        </w:rPr>
        <w:t> </w:t>
      </w:r>
      <w:r>
        <w:rPr>
          <w:color w:val="373737"/>
          <w:sz w:val="20"/>
        </w:rPr>
        <w:t>конкретизированы и дополнены по результатам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анализа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реализации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каждого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этапа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программы,</w:t>
      </w:r>
      <w:r>
        <w:rPr>
          <w:color w:val="373737"/>
          <w:spacing w:val="-1"/>
          <w:sz w:val="20"/>
        </w:rPr>
        <w:t> </w:t>
      </w:r>
      <w:r>
        <w:rPr>
          <w:color w:val="373737"/>
          <w:sz w:val="20"/>
        </w:rPr>
        <w:t>а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также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при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ежегодном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определении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структуры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и объема финансирования мероприятий программы;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37" w:lineRule="auto" w:before="0" w:after="0"/>
        <w:ind w:left="460" w:right="855" w:hanging="360"/>
        <w:jc w:val="left"/>
        <w:rPr>
          <w:sz w:val="20"/>
        </w:rPr>
      </w:pPr>
      <w:r>
        <w:rPr>
          <w:color w:val="373737"/>
          <w:sz w:val="20"/>
        </w:rPr>
        <w:t>проектный характер, обеспечивающий единство, целостность и преемственность образовательного пространства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рамках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отдельного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учреждения,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муниципалитета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региона,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целом,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позволяющий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учесть противоречия и недостатки существующей системы образования, выделить в ней управляющие и</w:t>
      </w:r>
    </w:p>
    <w:p>
      <w:pPr>
        <w:pStyle w:val="BodyText"/>
        <w:spacing w:before="3"/>
      </w:pPr>
      <w:r>
        <w:rPr>
          <w:color w:val="373737"/>
        </w:rPr>
        <w:t>диагностирующие</w:t>
      </w:r>
      <w:r>
        <w:rPr>
          <w:color w:val="373737"/>
          <w:spacing w:val="-6"/>
        </w:rPr>
        <w:t> </w:t>
      </w:r>
      <w:r>
        <w:rPr>
          <w:color w:val="373737"/>
        </w:rPr>
        <w:t>механизмы</w:t>
      </w:r>
      <w:r>
        <w:rPr>
          <w:color w:val="373737"/>
          <w:spacing w:val="-6"/>
        </w:rPr>
        <w:t> </w:t>
      </w:r>
      <w:r>
        <w:rPr>
          <w:color w:val="373737"/>
        </w:rPr>
        <w:t>и</w:t>
      </w:r>
      <w:r>
        <w:rPr>
          <w:color w:val="373737"/>
          <w:spacing w:val="-4"/>
        </w:rPr>
        <w:t> </w:t>
      </w:r>
      <w:r>
        <w:rPr>
          <w:color w:val="373737"/>
        </w:rPr>
        <w:t>определить</w:t>
      </w:r>
      <w:r>
        <w:rPr>
          <w:color w:val="373737"/>
          <w:spacing w:val="-6"/>
        </w:rPr>
        <w:t> </w:t>
      </w:r>
      <w:r>
        <w:rPr>
          <w:color w:val="373737"/>
        </w:rPr>
        <w:t>условия</w:t>
      </w:r>
      <w:r>
        <w:rPr>
          <w:color w:val="373737"/>
          <w:spacing w:val="-6"/>
        </w:rPr>
        <w:t> </w:t>
      </w:r>
      <w:r>
        <w:rPr>
          <w:color w:val="373737"/>
        </w:rPr>
        <w:t>оптимального</w:t>
      </w:r>
      <w:r>
        <w:rPr>
          <w:color w:val="373737"/>
          <w:spacing w:val="-4"/>
        </w:rPr>
        <w:t> </w:t>
      </w:r>
      <w:r>
        <w:rPr>
          <w:color w:val="373737"/>
        </w:rPr>
        <w:t>функционирования</w:t>
      </w:r>
      <w:r>
        <w:rPr>
          <w:color w:val="373737"/>
          <w:spacing w:val="-6"/>
        </w:rPr>
        <w:t> </w:t>
      </w:r>
      <w:r>
        <w:rPr>
          <w:color w:val="373737"/>
        </w:rPr>
        <w:t>воспитательно- образовательного процесса образовательного учреждения;</w:t>
      </w:r>
    </w:p>
    <w:p>
      <w:pPr>
        <w:pStyle w:val="BodyText"/>
        <w:ind w:left="0"/>
      </w:pPr>
    </w:p>
    <w:p>
      <w:pPr>
        <w:pStyle w:val="BodyText"/>
        <w:spacing w:before="9"/>
        <w:ind w:left="0"/>
      </w:pPr>
    </w:p>
    <w:p>
      <w:pPr>
        <w:pStyle w:val="Heading1"/>
      </w:pPr>
      <w:r>
        <w:rPr>
          <w:color w:val="373737"/>
        </w:rPr>
        <w:t>Этапы</w:t>
      </w:r>
      <w:r>
        <w:rPr>
          <w:color w:val="373737"/>
          <w:spacing w:val="-8"/>
        </w:rPr>
        <w:t> </w:t>
      </w:r>
      <w:r>
        <w:rPr>
          <w:color w:val="373737"/>
        </w:rPr>
        <w:t>реализации</w:t>
      </w:r>
      <w:r>
        <w:rPr>
          <w:color w:val="373737"/>
          <w:spacing w:val="43"/>
        </w:rPr>
        <w:t> </w:t>
      </w:r>
      <w:r>
        <w:rPr>
          <w:color w:val="373737"/>
          <w:spacing w:val="-2"/>
        </w:rPr>
        <w:t>программы:</w:t>
      </w:r>
    </w:p>
    <w:p>
      <w:pPr>
        <w:pStyle w:val="BodyText"/>
        <w:spacing w:before="1"/>
        <w:ind w:left="736"/>
      </w:pPr>
      <w:r>
        <w:rPr>
          <w:color w:val="373737"/>
        </w:rPr>
        <w:t>1</w:t>
      </w:r>
      <w:r>
        <w:rPr>
          <w:color w:val="373737"/>
          <w:spacing w:val="-5"/>
        </w:rPr>
        <w:t> </w:t>
      </w:r>
      <w:r>
        <w:rPr>
          <w:color w:val="373737"/>
        </w:rPr>
        <w:t>этап:</w:t>
      </w:r>
      <w:r>
        <w:rPr>
          <w:color w:val="373737"/>
          <w:spacing w:val="-7"/>
        </w:rPr>
        <w:t> </w:t>
      </w:r>
      <w:r>
        <w:rPr>
          <w:color w:val="373737"/>
        </w:rPr>
        <w:t>2015</w:t>
      </w:r>
      <w:r>
        <w:rPr>
          <w:color w:val="373737"/>
          <w:spacing w:val="-6"/>
        </w:rPr>
        <w:t> </w:t>
      </w:r>
      <w:r>
        <w:rPr>
          <w:color w:val="373737"/>
        </w:rPr>
        <w:t>г.</w:t>
      </w:r>
      <w:r>
        <w:rPr>
          <w:color w:val="373737"/>
          <w:spacing w:val="-5"/>
        </w:rPr>
        <w:t> </w:t>
      </w:r>
      <w:r>
        <w:rPr>
          <w:color w:val="373737"/>
        </w:rPr>
        <w:t>Аналитико-</w:t>
      </w:r>
      <w:r>
        <w:rPr>
          <w:color w:val="373737"/>
          <w:spacing w:val="-2"/>
        </w:rPr>
        <w:t>прогностический.</w:t>
      </w:r>
    </w:p>
    <w:p>
      <w:pPr>
        <w:pStyle w:val="ListParagraph"/>
        <w:numPr>
          <w:ilvl w:val="0"/>
          <w:numId w:val="3"/>
        </w:numPr>
        <w:tabs>
          <w:tab w:pos="458" w:val="left" w:leader="none"/>
          <w:tab w:pos="460" w:val="left" w:leader="none"/>
        </w:tabs>
        <w:spacing w:line="240" w:lineRule="auto" w:before="0" w:after="0"/>
        <w:ind w:left="460" w:right="1111" w:hanging="360"/>
        <w:jc w:val="left"/>
        <w:rPr>
          <w:sz w:val="20"/>
        </w:rPr>
      </w:pPr>
      <w:r>
        <w:rPr>
          <w:color w:val="373737"/>
          <w:sz w:val="20"/>
        </w:rPr>
        <w:t>Анализ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комплекса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условий,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имеющихся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МДОУ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«Детский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сад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«Солнышко»,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для</w:t>
      </w:r>
      <w:r>
        <w:rPr>
          <w:color w:val="373737"/>
          <w:spacing w:val="-1"/>
          <w:sz w:val="20"/>
        </w:rPr>
        <w:t> </w:t>
      </w:r>
      <w:r>
        <w:rPr>
          <w:color w:val="373737"/>
          <w:sz w:val="20"/>
        </w:rPr>
        <w:t>поэтапного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перехода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к реализации ФГОС ДО.</w:t>
      </w:r>
    </w:p>
    <w:p>
      <w:pPr>
        <w:pStyle w:val="ListParagraph"/>
        <w:numPr>
          <w:ilvl w:val="0"/>
          <w:numId w:val="3"/>
        </w:numPr>
        <w:tabs>
          <w:tab w:pos="458" w:val="left" w:leader="none"/>
          <w:tab w:pos="460" w:val="left" w:leader="none"/>
        </w:tabs>
        <w:spacing w:line="240" w:lineRule="auto" w:before="1" w:after="0"/>
        <w:ind w:left="460" w:right="444" w:hanging="360"/>
        <w:jc w:val="left"/>
        <w:rPr>
          <w:sz w:val="20"/>
        </w:rPr>
      </w:pPr>
      <w:r>
        <w:rPr>
          <w:color w:val="373737"/>
          <w:sz w:val="20"/>
        </w:rPr>
        <w:t>Разработка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целевых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проектов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«Повышение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педагогической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компетентности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для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осуществления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деятельности в инновационном режиме»,</w:t>
      </w:r>
    </w:p>
    <w:p>
      <w:pPr>
        <w:pStyle w:val="ListParagraph"/>
        <w:numPr>
          <w:ilvl w:val="0"/>
          <w:numId w:val="3"/>
        </w:numPr>
        <w:tabs>
          <w:tab w:pos="458" w:val="left" w:leader="none"/>
        </w:tabs>
        <w:spacing w:line="228" w:lineRule="exact" w:before="0" w:after="0"/>
        <w:ind w:left="458" w:right="0" w:hanging="358"/>
        <w:jc w:val="left"/>
        <w:rPr>
          <w:sz w:val="20"/>
        </w:rPr>
      </w:pPr>
      <w:r>
        <w:rPr>
          <w:color w:val="373737"/>
          <w:sz w:val="20"/>
        </w:rPr>
        <w:t>Разработка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содержания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механизмов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реализации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образовательной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программы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МДОУ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«Детский</w:t>
      </w:r>
      <w:r>
        <w:rPr>
          <w:color w:val="373737"/>
          <w:spacing w:val="-12"/>
          <w:sz w:val="20"/>
        </w:rPr>
        <w:t> </w:t>
      </w:r>
      <w:r>
        <w:rPr>
          <w:color w:val="373737"/>
          <w:spacing w:val="-5"/>
          <w:sz w:val="20"/>
        </w:rPr>
        <w:t>сад</w:t>
      </w:r>
    </w:p>
    <w:p>
      <w:pPr>
        <w:pStyle w:val="BodyText"/>
      </w:pPr>
      <w:r>
        <w:rPr>
          <w:color w:val="373737"/>
        </w:rPr>
        <w:t>«Солнышко»;</w:t>
      </w:r>
      <w:r>
        <w:rPr>
          <w:color w:val="373737"/>
          <w:spacing w:val="42"/>
        </w:rPr>
        <w:t> </w:t>
      </w:r>
      <w:r>
        <w:rPr>
          <w:color w:val="373737"/>
        </w:rPr>
        <w:t>в</w:t>
      </w:r>
      <w:r>
        <w:rPr>
          <w:color w:val="373737"/>
          <w:spacing w:val="-6"/>
        </w:rPr>
        <w:t> </w:t>
      </w:r>
      <w:r>
        <w:rPr>
          <w:color w:val="373737"/>
        </w:rPr>
        <w:t>соответствии</w:t>
      </w:r>
      <w:r>
        <w:rPr>
          <w:color w:val="373737"/>
          <w:spacing w:val="-5"/>
        </w:rPr>
        <w:t> </w:t>
      </w:r>
      <w:r>
        <w:rPr>
          <w:color w:val="373737"/>
        </w:rPr>
        <w:t>с</w:t>
      </w:r>
      <w:r>
        <w:rPr>
          <w:color w:val="373737"/>
          <w:spacing w:val="-6"/>
        </w:rPr>
        <w:t> </w:t>
      </w:r>
      <w:r>
        <w:rPr>
          <w:color w:val="373737"/>
        </w:rPr>
        <w:t>ФГОС</w:t>
      </w:r>
      <w:r>
        <w:rPr>
          <w:color w:val="373737"/>
          <w:spacing w:val="-6"/>
        </w:rPr>
        <w:t> </w:t>
      </w:r>
      <w:r>
        <w:rPr>
          <w:color w:val="373737"/>
          <w:spacing w:val="-5"/>
        </w:rPr>
        <w:t>ДО,</w:t>
      </w:r>
    </w:p>
    <w:p>
      <w:pPr>
        <w:pStyle w:val="ListParagraph"/>
        <w:numPr>
          <w:ilvl w:val="0"/>
          <w:numId w:val="3"/>
        </w:numPr>
        <w:tabs>
          <w:tab w:pos="458" w:val="left" w:leader="none"/>
          <w:tab w:pos="736" w:val="left" w:leader="none"/>
        </w:tabs>
        <w:spacing w:line="240" w:lineRule="auto" w:before="1" w:after="0"/>
        <w:ind w:left="736" w:right="4167" w:hanging="636"/>
        <w:jc w:val="left"/>
        <w:rPr>
          <w:sz w:val="20"/>
        </w:rPr>
      </w:pPr>
      <w:r>
        <w:rPr>
          <w:color w:val="373737"/>
          <w:sz w:val="20"/>
        </w:rPr>
        <w:t>Формирование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учебно-материальной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базы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соответствии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с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ФГОС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ДО, 2 этап: 2014-2019 гг. Деятельностный.</w:t>
      </w:r>
    </w:p>
    <w:p>
      <w:pPr>
        <w:pStyle w:val="ListParagraph"/>
        <w:numPr>
          <w:ilvl w:val="0"/>
          <w:numId w:val="4"/>
        </w:numPr>
        <w:tabs>
          <w:tab w:pos="458" w:val="left" w:leader="none"/>
          <w:tab w:pos="460" w:val="left" w:leader="none"/>
        </w:tabs>
        <w:spacing w:line="240" w:lineRule="auto" w:before="1" w:after="0"/>
        <w:ind w:left="460" w:right="699" w:hanging="360"/>
        <w:jc w:val="left"/>
        <w:rPr>
          <w:sz w:val="20"/>
        </w:rPr>
      </w:pPr>
      <w:r>
        <w:rPr>
          <w:color w:val="373737"/>
          <w:sz w:val="20"/>
        </w:rPr>
        <w:t>Формирование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апробирование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инновационной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модели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образовательного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пространства,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обеспечивающей новое содержание и качество дошкольного образования.</w:t>
      </w:r>
    </w:p>
    <w:p>
      <w:pPr>
        <w:pStyle w:val="ListParagraph"/>
        <w:numPr>
          <w:ilvl w:val="0"/>
          <w:numId w:val="4"/>
        </w:numPr>
        <w:tabs>
          <w:tab w:pos="458" w:val="left" w:leader="none"/>
          <w:tab w:pos="460" w:val="left" w:leader="none"/>
        </w:tabs>
        <w:spacing w:line="240" w:lineRule="auto" w:before="0" w:after="0"/>
        <w:ind w:left="460" w:right="869" w:hanging="360"/>
        <w:jc w:val="left"/>
        <w:rPr>
          <w:sz w:val="20"/>
        </w:rPr>
      </w:pPr>
      <w:r>
        <w:rPr>
          <w:color w:val="373737"/>
          <w:sz w:val="20"/>
        </w:rPr>
        <w:t>Разработка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внедрение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образовательной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программы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МДОУ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«Детский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сад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«Солнышко»,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соответствии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с ФГОС ДО.</w:t>
      </w:r>
    </w:p>
    <w:p>
      <w:pPr>
        <w:pStyle w:val="BodyText"/>
      </w:pPr>
      <w:r>
        <w:rPr>
          <w:color w:val="373737"/>
        </w:rPr>
        <w:t>3</w:t>
      </w:r>
      <w:r>
        <w:rPr>
          <w:color w:val="373737"/>
          <w:spacing w:val="-4"/>
        </w:rPr>
        <w:t> </w:t>
      </w:r>
      <w:r>
        <w:rPr>
          <w:color w:val="373737"/>
        </w:rPr>
        <w:t>этап:</w:t>
      </w:r>
      <w:r>
        <w:rPr>
          <w:color w:val="373737"/>
          <w:spacing w:val="-4"/>
        </w:rPr>
        <w:t> </w:t>
      </w:r>
      <w:r>
        <w:rPr>
          <w:color w:val="373737"/>
        </w:rPr>
        <w:t>2018</w:t>
      </w:r>
      <w:r>
        <w:rPr>
          <w:color w:val="373737"/>
          <w:spacing w:val="-1"/>
        </w:rPr>
        <w:t> </w:t>
      </w:r>
      <w:r>
        <w:rPr>
          <w:color w:val="373737"/>
        </w:rPr>
        <w:t>-</w:t>
      </w:r>
      <w:r>
        <w:rPr>
          <w:color w:val="373737"/>
          <w:spacing w:val="-3"/>
        </w:rPr>
        <w:t> </w:t>
      </w:r>
      <w:r>
        <w:rPr>
          <w:color w:val="373737"/>
        </w:rPr>
        <w:t>2019</w:t>
      </w:r>
      <w:r>
        <w:rPr>
          <w:color w:val="373737"/>
          <w:spacing w:val="-4"/>
        </w:rPr>
        <w:t> </w:t>
      </w:r>
      <w:r>
        <w:rPr>
          <w:color w:val="373737"/>
        </w:rPr>
        <w:t>г.</w:t>
      </w:r>
      <w:r>
        <w:rPr>
          <w:color w:val="373737"/>
          <w:spacing w:val="-4"/>
        </w:rPr>
        <w:t> </w:t>
      </w:r>
      <w:r>
        <w:rPr>
          <w:color w:val="373737"/>
          <w:spacing w:val="-2"/>
        </w:rPr>
        <w:t>Рефлексивный.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5"/>
        </w:numPr>
        <w:tabs>
          <w:tab w:pos="458" w:val="left" w:leader="none"/>
          <w:tab w:pos="460" w:val="left" w:leader="none"/>
        </w:tabs>
        <w:spacing w:line="240" w:lineRule="auto" w:before="1" w:after="0"/>
        <w:ind w:left="460" w:right="1130" w:hanging="360"/>
        <w:jc w:val="left"/>
        <w:rPr>
          <w:sz w:val="20"/>
        </w:rPr>
      </w:pPr>
      <w:r>
        <w:rPr>
          <w:color w:val="373737"/>
          <w:sz w:val="20"/>
        </w:rPr>
        <w:t>Оценка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эффективности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совершенствование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инновационной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модели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образовательного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пространства, обеспечивающей доступность и новое качество образования.</w:t>
      </w:r>
    </w:p>
    <w:p>
      <w:pPr>
        <w:pStyle w:val="ListParagraph"/>
        <w:numPr>
          <w:ilvl w:val="0"/>
          <w:numId w:val="5"/>
        </w:numPr>
        <w:tabs>
          <w:tab w:pos="458" w:val="left" w:leader="none"/>
        </w:tabs>
        <w:spacing w:line="228" w:lineRule="exact" w:before="0" w:after="0"/>
        <w:ind w:left="458" w:right="0" w:hanging="358"/>
        <w:jc w:val="left"/>
        <w:rPr>
          <w:sz w:val="20"/>
        </w:rPr>
      </w:pPr>
      <w:r>
        <w:rPr>
          <w:color w:val="373737"/>
          <w:sz w:val="20"/>
        </w:rPr>
        <w:t>Внедрение,</w:t>
      </w:r>
      <w:r>
        <w:rPr>
          <w:color w:val="373737"/>
          <w:spacing w:val="33"/>
          <w:sz w:val="20"/>
        </w:rPr>
        <w:t> </w:t>
      </w:r>
      <w:r>
        <w:rPr>
          <w:color w:val="373737"/>
          <w:sz w:val="20"/>
        </w:rPr>
        <w:t>совершенствование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13"/>
          <w:sz w:val="20"/>
        </w:rPr>
        <w:t> </w:t>
      </w:r>
      <w:r>
        <w:rPr>
          <w:color w:val="373737"/>
          <w:sz w:val="20"/>
        </w:rPr>
        <w:t>распространение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перспективного</w:t>
      </w:r>
      <w:r>
        <w:rPr>
          <w:color w:val="373737"/>
          <w:spacing w:val="-11"/>
          <w:sz w:val="20"/>
        </w:rPr>
        <w:t> </w:t>
      </w:r>
      <w:r>
        <w:rPr>
          <w:color w:val="373737"/>
          <w:spacing w:val="-2"/>
          <w:sz w:val="20"/>
        </w:rPr>
        <w:t>опыта.</w:t>
      </w:r>
    </w:p>
    <w:p>
      <w:pPr>
        <w:pStyle w:val="BodyText"/>
        <w:ind w:left="0"/>
      </w:pPr>
    </w:p>
    <w:p>
      <w:pPr>
        <w:pStyle w:val="Heading1"/>
      </w:pPr>
      <w:r>
        <w:rPr>
          <w:color w:val="373737"/>
          <w:spacing w:val="-2"/>
        </w:rPr>
        <w:t>Ожидаемые</w:t>
      </w:r>
      <w:r>
        <w:rPr>
          <w:color w:val="373737"/>
          <w:spacing w:val="3"/>
        </w:rPr>
        <w:t> </w:t>
      </w:r>
      <w:r>
        <w:rPr>
          <w:color w:val="373737"/>
          <w:spacing w:val="-2"/>
        </w:rPr>
        <w:t>результаты.</w:t>
      </w:r>
    </w:p>
    <w:p>
      <w:pPr>
        <w:pStyle w:val="ListParagraph"/>
        <w:numPr>
          <w:ilvl w:val="1"/>
          <w:numId w:val="5"/>
        </w:numPr>
        <w:tabs>
          <w:tab w:pos="460" w:val="left" w:leader="none"/>
        </w:tabs>
        <w:spacing w:line="235" w:lineRule="auto" w:before="6" w:after="0"/>
        <w:ind w:left="460" w:right="767" w:hanging="360"/>
        <w:jc w:val="left"/>
        <w:rPr>
          <w:sz w:val="20"/>
        </w:rPr>
      </w:pPr>
      <w:r>
        <w:rPr>
          <w:color w:val="373737"/>
          <w:sz w:val="20"/>
        </w:rPr>
        <w:t>Разработана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концепция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образовательного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пространства</w:t>
      </w:r>
      <w:r>
        <w:rPr>
          <w:color w:val="373737"/>
          <w:spacing w:val="40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режиме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развития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как</w:t>
      </w:r>
      <w:r>
        <w:rPr>
          <w:color w:val="373737"/>
          <w:spacing w:val="40"/>
          <w:sz w:val="20"/>
        </w:rPr>
        <w:t> </w:t>
      </w:r>
      <w:r>
        <w:rPr>
          <w:color w:val="373737"/>
          <w:sz w:val="20"/>
        </w:rPr>
        <w:t>единого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информационно- смыслового пространства всех субъектов образовательного процесса ДОУ.</w:t>
      </w:r>
    </w:p>
    <w:p>
      <w:pPr>
        <w:pStyle w:val="ListParagraph"/>
        <w:numPr>
          <w:ilvl w:val="1"/>
          <w:numId w:val="5"/>
        </w:numPr>
        <w:tabs>
          <w:tab w:pos="460" w:val="left" w:leader="none"/>
        </w:tabs>
        <w:spacing w:line="235" w:lineRule="auto" w:before="7" w:after="0"/>
        <w:ind w:left="460" w:right="796" w:hanging="360"/>
        <w:jc w:val="left"/>
        <w:rPr>
          <w:sz w:val="20"/>
        </w:rPr>
      </w:pPr>
      <w:r>
        <w:rPr>
          <w:color w:val="373737"/>
          <w:sz w:val="20"/>
        </w:rPr>
        <w:t>Разработаны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приведены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соответствие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нормативно-правовой,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материально-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технический,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финансовый, кадровый, мотивационный компоненты ресурсного обеспечения образовательного процесса.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5" w:lineRule="exact" w:before="3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Определены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этапы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механизмы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разработки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общеобразовательной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программы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МДОУ»Детский</w:t>
      </w:r>
      <w:r>
        <w:rPr>
          <w:color w:val="373737"/>
          <w:spacing w:val="-12"/>
          <w:sz w:val="20"/>
        </w:rPr>
        <w:t> </w:t>
      </w:r>
      <w:r>
        <w:rPr>
          <w:color w:val="373737"/>
          <w:spacing w:val="-5"/>
          <w:sz w:val="20"/>
        </w:rPr>
        <w:t>сад</w:t>
      </w:r>
    </w:p>
    <w:p>
      <w:pPr>
        <w:pStyle w:val="BodyText"/>
        <w:spacing w:line="230" w:lineRule="exact"/>
      </w:pPr>
      <w:r>
        <w:rPr>
          <w:color w:val="373737"/>
        </w:rPr>
        <w:t>«Солнышко»;</w:t>
      </w:r>
      <w:r>
        <w:rPr>
          <w:color w:val="373737"/>
          <w:spacing w:val="33"/>
        </w:rPr>
        <w:t> </w:t>
      </w:r>
      <w:r>
        <w:rPr>
          <w:color w:val="373737"/>
        </w:rPr>
        <w:t>как</w:t>
      </w:r>
      <w:r>
        <w:rPr>
          <w:color w:val="373737"/>
          <w:spacing w:val="-11"/>
        </w:rPr>
        <w:t> </w:t>
      </w:r>
      <w:r>
        <w:rPr>
          <w:color w:val="373737"/>
        </w:rPr>
        <w:t>составляющей</w:t>
      </w:r>
      <w:r>
        <w:rPr>
          <w:color w:val="373737"/>
          <w:spacing w:val="-10"/>
        </w:rPr>
        <w:t> </w:t>
      </w:r>
      <w:r>
        <w:rPr>
          <w:color w:val="373737"/>
        </w:rPr>
        <w:t>образовательного</w:t>
      </w:r>
      <w:r>
        <w:rPr>
          <w:color w:val="373737"/>
          <w:spacing w:val="-10"/>
        </w:rPr>
        <w:t> </w:t>
      </w:r>
      <w:r>
        <w:rPr>
          <w:color w:val="373737"/>
          <w:spacing w:val="-2"/>
        </w:rPr>
        <w:t>пространства.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2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Разработано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обновленное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содержание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образования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ФГОС</w:t>
      </w:r>
      <w:r>
        <w:rPr>
          <w:color w:val="373737"/>
          <w:spacing w:val="-10"/>
          <w:sz w:val="20"/>
        </w:rPr>
        <w:t> </w:t>
      </w:r>
      <w:r>
        <w:rPr>
          <w:color w:val="373737"/>
          <w:spacing w:val="-5"/>
          <w:sz w:val="20"/>
        </w:rPr>
        <w:t>ДО.</w:t>
      </w:r>
    </w:p>
    <w:p>
      <w:pPr>
        <w:pStyle w:val="ListParagraph"/>
        <w:numPr>
          <w:ilvl w:val="1"/>
          <w:numId w:val="5"/>
        </w:numPr>
        <w:tabs>
          <w:tab w:pos="460" w:val="left" w:leader="none"/>
        </w:tabs>
        <w:spacing w:line="240" w:lineRule="auto" w:before="0" w:after="0"/>
        <w:ind w:left="460" w:right="521" w:hanging="360"/>
        <w:jc w:val="left"/>
        <w:rPr>
          <w:sz w:val="20"/>
        </w:rPr>
      </w:pPr>
      <w:r>
        <w:rPr>
          <w:color w:val="373737"/>
          <w:sz w:val="20"/>
        </w:rPr>
        <w:t>Осуществлена</w:t>
      </w:r>
      <w:r>
        <w:rPr>
          <w:color w:val="373737"/>
          <w:spacing w:val="80"/>
          <w:sz w:val="20"/>
        </w:rPr>
        <w:t> </w:t>
      </w:r>
      <w:r>
        <w:rPr>
          <w:color w:val="373737"/>
          <w:sz w:val="20"/>
        </w:rPr>
        <w:t>модернизация учебно-материальной базы по трем направлениям (создание учебно- предметных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сред,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центров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деятельности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групповых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комнатах,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модернизация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развитие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средств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обучения), что способствует вариативности, интеграции образовательных областей, саморазвитию и самореализации ребенка в соответствии с его познавательными и интеллектуальными возможностями,</w:t>
      </w:r>
      <w:r>
        <w:rPr>
          <w:color w:val="373737"/>
          <w:spacing w:val="40"/>
          <w:sz w:val="20"/>
        </w:rPr>
        <w:t> </w:t>
      </w:r>
      <w:r>
        <w:rPr>
          <w:color w:val="373737"/>
          <w:sz w:val="20"/>
        </w:rPr>
        <w:t>обеспечивает</w:t>
      </w:r>
    </w:p>
    <w:p>
      <w:pPr>
        <w:pStyle w:val="BodyText"/>
        <w:ind w:right="410"/>
      </w:pPr>
      <w:r>
        <w:rPr>
          <w:color w:val="373737"/>
        </w:rPr>
        <w:t>эффективную</w:t>
      </w:r>
      <w:r>
        <w:rPr>
          <w:color w:val="373737"/>
          <w:spacing w:val="-6"/>
        </w:rPr>
        <w:t> </w:t>
      </w:r>
      <w:r>
        <w:rPr>
          <w:color w:val="373737"/>
        </w:rPr>
        <w:t>организацию</w:t>
      </w:r>
      <w:r>
        <w:rPr>
          <w:color w:val="373737"/>
          <w:spacing w:val="-6"/>
        </w:rPr>
        <w:t> </w:t>
      </w:r>
      <w:r>
        <w:rPr>
          <w:color w:val="373737"/>
        </w:rPr>
        <w:t>совместной</w:t>
      </w:r>
      <w:r>
        <w:rPr>
          <w:color w:val="373737"/>
          <w:spacing w:val="-4"/>
        </w:rPr>
        <w:t> </w:t>
      </w:r>
      <w:r>
        <w:rPr>
          <w:color w:val="373737"/>
        </w:rPr>
        <w:t>и</w:t>
      </w:r>
      <w:r>
        <w:rPr>
          <w:color w:val="373737"/>
          <w:spacing w:val="-7"/>
        </w:rPr>
        <w:t> </w:t>
      </w:r>
      <w:r>
        <w:rPr>
          <w:color w:val="373737"/>
        </w:rPr>
        <w:t>самостоятельной</w:t>
      </w:r>
      <w:r>
        <w:rPr>
          <w:color w:val="373737"/>
          <w:spacing w:val="-5"/>
        </w:rPr>
        <w:t> </w:t>
      </w:r>
      <w:r>
        <w:rPr>
          <w:color w:val="373737"/>
        </w:rPr>
        <w:t>деятельности,</w:t>
      </w:r>
      <w:r>
        <w:rPr>
          <w:color w:val="373737"/>
          <w:spacing w:val="-4"/>
        </w:rPr>
        <w:t> </w:t>
      </w:r>
      <w:r>
        <w:rPr>
          <w:color w:val="373737"/>
        </w:rPr>
        <w:t>общения</w:t>
      </w:r>
      <w:r>
        <w:rPr>
          <w:color w:val="373737"/>
          <w:spacing w:val="-6"/>
        </w:rPr>
        <w:t> </w:t>
      </w:r>
      <w:r>
        <w:rPr>
          <w:color w:val="373737"/>
        </w:rPr>
        <w:t>воспитанников</w:t>
      </w:r>
      <w:r>
        <w:rPr>
          <w:color w:val="373737"/>
          <w:spacing w:val="-4"/>
        </w:rPr>
        <w:t> </w:t>
      </w:r>
      <w:r>
        <w:rPr>
          <w:color w:val="373737"/>
        </w:rPr>
        <w:t>и</w:t>
      </w:r>
      <w:r>
        <w:rPr>
          <w:color w:val="373737"/>
          <w:spacing w:val="-7"/>
        </w:rPr>
        <w:t> </w:t>
      </w:r>
      <w:r>
        <w:rPr>
          <w:color w:val="373737"/>
        </w:rPr>
        <w:t>педагогов в образовательном пространстве.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3" w:lineRule="exact" w:before="0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Разработан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комплекс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критериев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оценки</w:t>
      </w:r>
      <w:r>
        <w:rPr>
          <w:color w:val="373737"/>
          <w:spacing w:val="-14"/>
          <w:sz w:val="20"/>
        </w:rPr>
        <w:t> </w:t>
      </w:r>
      <w:r>
        <w:rPr>
          <w:color w:val="373737"/>
          <w:sz w:val="20"/>
        </w:rPr>
        <w:t>эффективности</w:t>
      </w:r>
      <w:r>
        <w:rPr>
          <w:color w:val="373737"/>
          <w:spacing w:val="-14"/>
          <w:sz w:val="20"/>
        </w:rPr>
        <w:t> </w:t>
      </w:r>
      <w:r>
        <w:rPr>
          <w:color w:val="373737"/>
          <w:sz w:val="20"/>
        </w:rPr>
        <w:t>образовательного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пространства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МДОУ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«Детский</w:t>
      </w:r>
      <w:r>
        <w:rPr>
          <w:color w:val="373737"/>
          <w:spacing w:val="-14"/>
          <w:sz w:val="20"/>
        </w:rPr>
        <w:t> </w:t>
      </w:r>
      <w:r>
        <w:rPr>
          <w:color w:val="373737"/>
          <w:spacing w:val="-5"/>
          <w:sz w:val="20"/>
        </w:rPr>
        <w:t>сад</w:t>
      </w:r>
    </w:p>
    <w:p>
      <w:pPr>
        <w:pStyle w:val="BodyText"/>
        <w:spacing w:line="228" w:lineRule="exact"/>
      </w:pPr>
      <w:r>
        <w:rPr>
          <w:color w:val="373737"/>
          <w:spacing w:val="-2"/>
        </w:rPr>
        <w:t>«Солнышко»;</w:t>
      </w:r>
    </w:p>
    <w:p>
      <w:pPr>
        <w:pStyle w:val="Heading1"/>
        <w:spacing w:line="229" w:lineRule="exact" w:before="229"/>
      </w:pPr>
      <w:r>
        <w:rPr>
          <w:color w:val="373737"/>
          <w:spacing w:val="-2"/>
        </w:rPr>
        <w:t>Пояснительная</w:t>
      </w:r>
      <w:r>
        <w:rPr>
          <w:color w:val="373737"/>
          <w:spacing w:val="6"/>
        </w:rPr>
        <w:t> </w:t>
      </w:r>
      <w:r>
        <w:rPr>
          <w:color w:val="373737"/>
          <w:spacing w:val="-2"/>
        </w:rPr>
        <w:t>записка</w:t>
      </w:r>
    </w:p>
    <w:p>
      <w:pPr>
        <w:pStyle w:val="BodyText"/>
        <w:ind w:firstLine="276"/>
      </w:pPr>
      <w:r>
        <w:rPr>
          <w:color w:val="373737"/>
        </w:rPr>
        <w:t>Современная</w:t>
      </w:r>
      <w:r>
        <w:rPr>
          <w:color w:val="373737"/>
          <w:spacing w:val="40"/>
        </w:rPr>
        <w:t> </w:t>
      </w:r>
      <w:r>
        <w:rPr>
          <w:color w:val="373737"/>
        </w:rPr>
        <w:t>ситуация</w:t>
      </w:r>
      <w:r>
        <w:rPr>
          <w:color w:val="373737"/>
          <w:spacing w:val="40"/>
        </w:rPr>
        <w:t> </w:t>
      </w:r>
      <w:r>
        <w:rPr>
          <w:color w:val="373737"/>
        </w:rPr>
        <w:t>в</w:t>
      </w:r>
      <w:r>
        <w:rPr>
          <w:color w:val="373737"/>
          <w:spacing w:val="40"/>
        </w:rPr>
        <w:t> </w:t>
      </w:r>
      <w:r>
        <w:rPr>
          <w:color w:val="373737"/>
        </w:rPr>
        <w:t>образовании</w:t>
      </w:r>
      <w:r>
        <w:rPr>
          <w:color w:val="373737"/>
          <w:spacing w:val="40"/>
        </w:rPr>
        <w:t> </w:t>
      </w:r>
      <w:r>
        <w:rPr>
          <w:color w:val="373737"/>
        </w:rPr>
        <w:t>выдвигает</w:t>
      </w:r>
      <w:r>
        <w:rPr>
          <w:color w:val="373737"/>
          <w:spacing w:val="40"/>
        </w:rPr>
        <w:t> </w:t>
      </w:r>
      <w:r>
        <w:rPr>
          <w:color w:val="373737"/>
        </w:rPr>
        <w:t>требования</w:t>
      </w:r>
      <w:r>
        <w:rPr>
          <w:color w:val="373737"/>
          <w:spacing w:val="40"/>
        </w:rPr>
        <w:t> </w:t>
      </w:r>
      <w:r>
        <w:rPr>
          <w:color w:val="373737"/>
        </w:rPr>
        <w:t>к непрерывности, прогрессивности</w:t>
      </w:r>
      <w:r>
        <w:rPr>
          <w:color w:val="373737"/>
          <w:spacing w:val="40"/>
        </w:rPr>
        <w:t> </w:t>
      </w:r>
      <w:r>
        <w:rPr>
          <w:color w:val="373737"/>
        </w:rPr>
        <w:t>и адаптивности</w:t>
      </w:r>
      <w:r>
        <w:rPr>
          <w:color w:val="373737"/>
          <w:spacing w:val="40"/>
        </w:rPr>
        <w:t> </w:t>
      </w:r>
      <w:r>
        <w:rPr>
          <w:color w:val="373737"/>
        </w:rPr>
        <w:t>образовательного</w:t>
      </w:r>
      <w:r>
        <w:rPr>
          <w:color w:val="373737"/>
          <w:spacing w:val="-4"/>
        </w:rPr>
        <w:t> </w:t>
      </w:r>
      <w:r>
        <w:rPr>
          <w:color w:val="373737"/>
        </w:rPr>
        <w:t>процесса</w:t>
      </w:r>
      <w:r>
        <w:rPr>
          <w:color w:val="373737"/>
          <w:spacing w:val="40"/>
        </w:rPr>
        <w:t> </w:t>
      </w:r>
      <w:r>
        <w:rPr>
          <w:color w:val="373737"/>
        </w:rPr>
        <w:t>и</w:t>
      </w:r>
      <w:r>
        <w:rPr>
          <w:color w:val="373737"/>
          <w:spacing w:val="40"/>
        </w:rPr>
        <w:t> </w:t>
      </w:r>
      <w:r>
        <w:rPr>
          <w:color w:val="373737"/>
        </w:rPr>
        <w:t>профессиональной</w:t>
      </w:r>
      <w:r>
        <w:rPr>
          <w:color w:val="373737"/>
          <w:spacing w:val="40"/>
        </w:rPr>
        <w:t> </w:t>
      </w:r>
      <w:r>
        <w:rPr>
          <w:color w:val="373737"/>
        </w:rPr>
        <w:t>мобильности</w:t>
      </w:r>
      <w:r>
        <w:rPr>
          <w:color w:val="373737"/>
          <w:spacing w:val="40"/>
        </w:rPr>
        <w:t> </w:t>
      </w:r>
      <w:r>
        <w:rPr>
          <w:color w:val="373737"/>
        </w:rPr>
        <w:t>специалистов,</w:t>
      </w:r>
      <w:r>
        <w:rPr>
          <w:color w:val="373737"/>
          <w:spacing w:val="40"/>
        </w:rPr>
        <w:t> </w:t>
      </w:r>
      <w:r>
        <w:rPr>
          <w:color w:val="373737"/>
        </w:rPr>
        <w:t>которые</w:t>
      </w:r>
      <w:r>
        <w:rPr>
          <w:color w:val="373737"/>
          <w:spacing w:val="40"/>
        </w:rPr>
        <w:t> </w:t>
      </w:r>
      <w:r>
        <w:rPr>
          <w:color w:val="373737"/>
        </w:rPr>
        <w:t>его осуществляют. Это обусловлено необходимостью решать одновременно управленческие,</w:t>
      </w:r>
      <w:r>
        <w:rPr>
          <w:color w:val="373737"/>
          <w:spacing w:val="40"/>
        </w:rPr>
        <w:t> </w:t>
      </w:r>
      <w:r>
        <w:rPr>
          <w:color w:val="373737"/>
        </w:rPr>
        <w:t>финансово- организационные,</w:t>
      </w:r>
      <w:r>
        <w:rPr>
          <w:color w:val="373737"/>
          <w:spacing w:val="40"/>
        </w:rPr>
        <w:t> </w:t>
      </w:r>
      <w:r>
        <w:rPr>
          <w:color w:val="373737"/>
        </w:rPr>
        <w:t>социально- педагогические,</w:t>
      </w:r>
      <w:r>
        <w:rPr>
          <w:color w:val="373737"/>
          <w:spacing w:val="40"/>
        </w:rPr>
        <w:t> </w:t>
      </w:r>
      <w:r>
        <w:rPr>
          <w:color w:val="373737"/>
        </w:rPr>
        <w:t>методические</w:t>
      </w:r>
      <w:r>
        <w:rPr>
          <w:color w:val="373737"/>
          <w:spacing w:val="40"/>
        </w:rPr>
        <w:t> </w:t>
      </w:r>
      <w:r>
        <w:rPr>
          <w:color w:val="373737"/>
        </w:rPr>
        <w:t>и</w:t>
      </w:r>
      <w:r>
        <w:rPr>
          <w:color w:val="373737"/>
          <w:spacing w:val="40"/>
        </w:rPr>
        <w:t> </w:t>
      </w:r>
      <w:r>
        <w:rPr>
          <w:color w:val="373737"/>
        </w:rPr>
        <w:t>другие</w:t>
      </w:r>
      <w:r>
        <w:rPr>
          <w:color w:val="373737"/>
          <w:spacing w:val="40"/>
        </w:rPr>
        <w:t> </w:t>
      </w:r>
      <w:r>
        <w:rPr>
          <w:color w:val="373737"/>
        </w:rPr>
        <w:t>задачи,</w:t>
      </w:r>
      <w:r>
        <w:rPr>
          <w:color w:val="373737"/>
          <w:spacing w:val="40"/>
        </w:rPr>
        <w:t> </w:t>
      </w:r>
      <w:r>
        <w:rPr>
          <w:color w:val="373737"/>
        </w:rPr>
        <w:t>стоящие</w:t>
      </w:r>
      <w:r>
        <w:rPr>
          <w:color w:val="373737"/>
          <w:spacing w:val="40"/>
        </w:rPr>
        <w:t> </w:t>
      </w:r>
      <w:r>
        <w:rPr>
          <w:color w:val="373737"/>
        </w:rPr>
        <w:t>перед</w:t>
      </w:r>
    </w:p>
    <w:p>
      <w:pPr>
        <w:spacing w:after="0"/>
        <w:sectPr>
          <w:pgSz w:w="11910" w:h="16840"/>
          <w:pgMar w:top="860" w:bottom="280" w:left="260" w:right="360"/>
        </w:sectPr>
      </w:pPr>
    </w:p>
    <w:p>
      <w:pPr>
        <w:pStyle w:val="BodyText"/>
        <w:spacing w:before="81"/>
        <w:ind w:right="447"/>
      </w:pPr>
      <w:r>
        <w:rPr>
          <w:color w:val="373737"/>
        </w:rPr>
        <w:t>образовательным учреждением. Перспективы</w:t>
      </w:r>
      <w:r>
        <w:rPr>
          <w:color w:val="373737"/>
          <w:spacing w:val="40"/>
        </w:rPr>
        <w:t> </w:t>
      </w:r>
      <w:r>
        <w:rPr>
          <w:color w:val="373737"/>
        </w:rPr>
        <w:t>и</w:t>
      </w:r>
      <w:r>
        <w:rPr>
          <w:color w:val="373737"/>
          <w:spacing w:val="40"/>
        </w:rPr>
        <w:t> </w:t>
      </w:r>
      <w:r>
        <w:rPr>
          <w:color w:val="373737"/>
        </w:rPr>
        <w:t>стратегия</w:t>
      </w:r>
      <w:r>
        <w:rPr>
          <w:color w:val="373737"/>
          <w:spacing w:val="40"/>
        </w:rPr>
        <w:t> </w:t>
      </w:r>
      <w:r>
        <w:rPr>
          <w:color w:val="373737"/>
        </w:rPr>
        <w:t>деятельности образовательного учреждения находят отражение в программе развития, понимаемой</w:t>
      </w:r>
      <w:r>
        <w:rPr>
          <w:color w:val="373737"/>
          <w:spacing w:val="40"/>
        </w:rPr>
        <w:t> </w:t>
      </w:r>
      <w:r>
        <w:rPr>
          <w:color w:val="373737"/>
        </w:rPr>
        <w:t>как</w:t>
      </w:r>
      <w:r>
        <w:rPr>
          <w:color w:val="373737"/>
          <w:spacing w:val="40"/>
        </w:rPr>
        <w:t> </w:t>
      </w:r>
      <w:r>
        <w:rPr>
          <w:color w:val="373737"/>
        </w:rPr>
        <w:t>стратегический</w:t>
      </w:r>
      <w:r>
        <w:rPr>
          <w:color w:val="373737"/>
          <w:spacing w:val="40"/>
        </w:rPr>
        <w:t> </w:t>
      </w:r>
      <w:r>
        <w:rPr>
          <w:color w:val="373737"/>
        </w:rPr>
        <w:t>документ,</w:t>
      </w:r>
      <w:r>
        <w:rPr>
          <w:color w:val="373737"/>
          <w:spacing w:val="40"/>
        </w:rPr>
        <w:t> </w:t>
      </w:r>
      <w:r>
        <w:rPr>
          <w:color w:val="373737"/>
        </w:rPr>
        <w:t>определяющий систему</w:t>
      </w:r>
      <w:r>
        <w:rPr>
          <w:color w:val="373737"/>
          <w:spacing w:val="-2"/>
        </w:rPr>
        <w:t> </w:t>
      </w:r>
      <w:r>
        <w:rPr>
          <w:color w:val="373737"/>
        </w:rPr>
        <w:t>текущих</w:t>
      </w:r>
      <w:r>
        <w:rPr>
          <w:color w:val="373737"/>
          <w:spacing w:val="40"/>
        </w:rPr>
        <w:t> </w:t>
      </w:r>
      <w:r>
        <w:rPr>
          <w:color w:val="373737"/>
        </w:rPr>
        <w:t>и</w:t>
      </w:r>
      <w:r>
        <w:rPr>
          <w:color w:val="373737"/>
          <w:spacing w:val="40"/>
        </w:rPr>
        <w:t> </w:t>
      </w:r>
      <w:r>
        <w:rPr>
          <w:color w:val="373737"/>
        </w:rPr>
        <w:t>перспективных</w:t>
      </w:r>
      <w:r>
        <w:rPr>
          <w:color w:val="373737"/>
          <w:spacing w:val="40"/>
        </w:rPr>
        <w:t> </w:t>
      </w:r>
      <w:r>
        <w:rPr>
          <w:color w:val="373737"/>
        </w:rPr>
        <w:t>действий</w:t>
      </w:r>
      <w:r>
        <w:rPr>
          <w:color w:val="373737"/>
          <w:spacing w:val="40"/>
        </w:rPr>
        <w:t> </w:t>
      </w:r>
      <w:r>
        <w:rPr>
          <w:color w:val="373737"/>
        </w:rPr>
        <w:t>и</w:t>
      </w:r>
      <w:r>
        <w:rPr>
          <w:color w:val="373737"/>
          <w:spacing w:val="40"/>
        </w:rPr>
        <w:t> </w:t>
      </w:r>
      <w:r>
        <w:rPr>
          <w:color w:val="373737"/>
        </w:rPr>
        <w:t>отношений,</w:t>
      </w:r>
      <w:r>
        <w:rPr>
          <w:color w:val="373737"/>
          <w:spacing w:val="40"/>
        </w:rPr>
        <w:t> </w:t>
      </w:r>
      <w:r>
        <w:rPr>
          <w:color w:val="373737"/>
        </w:rPr>
        <w:t>ориентированных</w:t>
      </w:r>
      <w:r>
        <w:rPr>
          <w:color w:val="373737"/>
          <w:spacing w:val="40"/>
        </w:rPr>
        <w:t> </w:t>
      </w:r>
      <w:r>
        <w:rPr>
          <w:color w:val="373737"/>
        </w:rPr>
        <w:t>на</w:t>
      </w:r>
      <w:r>
        <w:rPr>
          <w:color w:val="373737"/>
          <w:spacing w:val="-3"/>
        </w:rPr>
        <w:t> </w:t>
      </w:r>
      <w:r>
        <w:rPr>
          <w:color w:val="373737"/>
        </w:rPr>
        <w:t>решение</w:t>
      </w:r>
      <w:r>
        <w:rPr>
          <w:color w:val="373737"/>
          <w:spacing w:val="40"/>
        </w:rPr>
        <w:t> </w:t>
      </w:r>
      <w:r>
        <w:rPr>
          <w:color w:val="373737"/>
        </w:rPr>
        <w:t>масштабных, сложных</w:t>
      </w:r>
      <w:r>
        <w:rPr>
          <w:color w:val="373737"/>
          <w:spacing w:val="40"/>
        </w:rPr>
        <w:t> </w:t>
      </w:r>
      <w:r>
        <w:rPr>
          <w:color w:val="373737"/>
        </w:rPr>
        <w:t>проблем</w:t>
      </w:r>
      <w:r>
        <w:rPr>
          <w:color w:val="373737"/>
          <w:spacing w:val="40"/>
        </w:rPr>
        <w:t> </w:t>
      </w:r>
      <w:r>
        <w:rPr>
          <w:color w:val="373737"/>
        </w:rPr>
        <w:t>образовательной</w:t>
      </w:r>
      <w:r>
        <w:rPr>
          <w:color w:val="373737"/>
          <w:spacing w:val="40"/>
        </w:rPr>
        <w:t> </w:t>
      </w:r>
      <w:r>
        <w:rPr>
          <w:color w:val="373737"/>
        </w:rPr>
        <w:t>среды конкретного образовательного учреждения.</w:t>
      </w:r>
    </w:p>
    <w:p>
      <w:pPr>
        <w:pStyle w:val="BodyText"/>
        <w:spacing w:before="9"/>
        <w:ind w:left="0"/>
      </w:pPr>
    </w:p>
    <w:p>
      <w:pPr>
        <w:pStyle w:val="BodyText"/>
        <w:spacing w:before="1"/>
        <w:ind w:right="410" w:firstLine="276"/>
      </w:pPr>
      <w:r>
        <w:rPr>
          <w:color w:val="373737"/>
        </w:rPr>
        <w:t>Для</w:t>
      </w:r>
      <w:r>
        <w:rPr>
          <w:color w:val="373737"/>
          <w:spacing w:val="-6"/>
        </w:rPr>
        <w:t> </w:t>
      </w:r>
      <w:r>
        <w:rPr>
          <w:color w:val="373737"/>
        </w:rPr>
        <w:t>полноценного</w:t>
      </w:r>
      <w:r>
        <w:rPr>
          <w:color w:val="373737"/>
          <w:spacing w:val="-6"/>
        </w:rPr>
        <w:t> </w:t>
      </w:r>
      <w:r>
        <w:rPr>
          <w:color w:val="373737"/>
        </w:rPr>
        <w:t>развития</w:t>
      </w:r>
      <w:r>
        <w:rPr>
          <w:color w:val="373737"/>
          <w:spacing w:val="-6"/>
        </w:rPr>
        <w:t> </w:t>
      </w:r>
      <w:r>
        <w:rPr>
          <w:color w:val="373737"/>
        </w:rPr>
        <w:t>образовательного</w:t>
      </w:r>
      <w:r>
        <w:rPr>
          <w:color w:val="373737"/>
          <w:spacing w:val="-4"/>
        </w:rPr>
        <w:t> </w:t>
      </w:r>
      <w:r>
        <w:rPr>
          <w:color w:val="373737"/>
        </w:rPr>
        <w:t>учреждения</w:t>
      </w:r>
      <w:r>
        <w:rPr>
          <w:color w:val="373737"/>
          <w:spacing w:val="-6"/>
        </w:rPr>
        <w:t> </w:t>
      </w:r>
      <w:r>
        <w:rPr>
          <w:color w:val="373737"/>
        </w:rPr>
        <w:t>необходимо</w:t>
      </w:r>
      <w:r>
        <w:rPr>
          <w:color w:val="373737"/>
          <w:spacing w:val="-6"/>
        </w:rPr>
        <w:t> </w:t>
      </w:r>
      <w:r>
        <w:rPr>
          <w:color w:val="373737"/>
        </w:rPr>
        <w:t>построить</w:t>
      </w:r>
      <w:r>
        <w:rPr>
          <w:color w:val="373737"/>
          <w:spacing w:val="-6"/>
        </w:rPr>
        <w:t> </w:t>
      </w:r>
      <w:r>
        <w:rPr>
          <w:color w:val="373737"/>
        </w:rPr>
        <w:t>проект</w:t>
      </w:r>
      <w:r>
        <w:rPr>
          <w:color w:val="373737"/>
          <w:spacing w:val="-4"/>
        </w:rPr>
        <w:t> </w:t>
      </w:r>
      <w:r>
        <w:rPr>
          <w:color w:val="373737"/>
        </w:rPr>
        <w:t>его</w:t>
      </w:r>
      <w:r>
        <w:rPr>
          <w:color w:val="373737"/>
          <w:spacing w:val="-4"/>
        </w:rPr>
        <w:t> </w:t>
      </w:r>
      <w:r>
        <w:rPr>
          <w:color w:val="373737"/>
        </w:rPr>
        <w:t>деятельности на ближайшую перспективу, учитывающий модель дошкольного образовательного учреждения и механизм поэтапного преобразования ее составляющих.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  <w:ind w:right="410"/>
      </w:pPr>
      <w:r>
        <w:rPr>
          <w:b/>
          <w:color w:val="373737"/>
        </w:rPr>
        <w:t>Программа развития МДОУ «Детский сад «Солнышко»</w:t>
      </w:r>
      <w:r>
        <w:rPr>
          <w:b/>
          <w:color w:val="373737"/>
          <w:spacing w:val="40"/>
        </w:rPr>
        <w:t> </w:t>
      </w:r>
      <w:r>
        <w:rPr>
          <w:color w:val="373737"/>
        </w:rPr>
        <w:t>-</w:t>
      </w:r>
      <w:r>
        <w:rPr>
          <w:color w:val="373737"/>
          <w:spacing w:val="40"/>
        </w:rPr>
        <w:t> </w:t>
      </w:r>
      <w:r>
        <w:rPr>
          <w:color w:val="373737"/>
        </w:rPr>
        <w:t>документ, разработанный с учетом государственного</w:t>
      </w:r>
      <w:r>
        <w:rPr>
          <w:color w:val="373737"/>
          <w:spacing w:val="40"/>
        </w:rPr>
        <w:t> </w:t>
      </w:r>
      <w:r>
        <w:rPr>
          <w:color w:val="373737"/>
        </w:rPr>
        <w:t>заказа</w:t>
      </w:r>
      <w:r>
        <w:rPr>
          <w:color w:val="373737"/>
          <w:spacing w:val="-3"/>
        </w:rPr>
        <w:t> </w:t>
      </w:r>
      <w:r>
        <w:rPr>
          <w:color w:val="373737"/>
        </w:rPr>
        <w:t>и</w:t>
      </w:r>
      <w:r>
        <w:rPr>
          <w:color w:val="373737"/>
          <w:spacing w:val="-5"/>
        </w:rPr>
        <w:t> </w:t>
      </w:r>
      <w:r>
        <w:rPr>
          <w:color w:val="373737"/>
        </w:rPr>
        <w:t>исходного</w:t>
      </w:r>
      <w:r>
        <w:rPr>
          <w:color w:val="373737"/>
          <w:spacing w:val="-4"/>
        </w:rPr>
        <w:t> </w:t>
      </w:r>
      <w:r>
        <w:rPr>
          <w:color w:val="373737"/>
        </w:rPr>
        <w:t>состояния</w:t>
      </w:r>
      <w:r>
        <w:rPr>
          <w:color w:val="373737"/>
          <w:spacing w:val="-4"/>
        </w:rPr>
        <w:t> </w:t>
      </w:r>
      <w:r>
        <w:rPr>
          <w:color w:val="373737"/>
        </w:rPr>
        <w:t>ДОУ,</w:t>
      </w:r>
      <w:r>
        <w:rPr>
          <w:color w:val="373737"/>
          <w:spacing w:val="-4"/>
        </w:rPr>
        <w:t> </w:t>
      </w:r>
      <w:r>
        <w:rPr>
          <w:color w:val="373737"/>
        </w:rPr>
        <w:t>содержащий</w:t>
      </w:r>
      <w:r>
        <w:rPr>
          <w:color w:val="373737"/>
          <w:spacing w:val="-5"/>
        </w:rPr>
        <w:t> </w:t>
      </w:r>
      <w:r>
        <w:rPr>
          <w:color w:val="373737"/>
        </w:rPr>
        <w:t>систему</w:t>
      </w:r>
      <w:r>
        <w:rPr>
          <w:color w:val="373737"/>
          <w:spacing w:val="-1"/>
        </w:rPr>
        <w:t> </w:t>
      </w:r>
      <w:r>
        <w:rPr>
          <w:color w:val="373737"/>
        </w:rPr>
        <w:t>мероприятий,</w:t>
      </w:r>
      <w:r>
        <w:rPr>
          <w:color w:val="373737"/>
          <w:spacing w:val="-4"/>
        </w:rPr>
        <w:t> </w:t>
      </w:r>
      <w:r>
        <w:rPr>
          <w:color w:val="373737"/>
        </w:rPr>
        <w:t>направленных</w:t>
      </w:r>
      <w:r>
        <w:rPr>
          <w:color w:val="373737"/>
          <w:spacing w:val="-3"/>
        </w:rPr>
        <w:t> </w:t>
      </w:r>
      <w:r>
        <w:rPr>
          <w:color w:val="373737"/>
        </w:rPr>
        <w:t>на достижение поставленных целей, средством интеграции и мобилизации педагогического коллектива.</w:t>
      </w:r>
    </w:p>
    <w:p>
      <w:pPr>
        <w:pStyle w:val="BodyText"/>
        <w:spacing w:before="2"/>
        <w:ind w:right="447" w:firstLine="276"/>
      </w:pPr>
      <w:r>
        <w:rPr>
          <w:color w:val="373737"/>
        </w:rPr>
        <w:t>Данная</w:t>
      </w:r>
      <w:r>
        <w:rPr>
          <w:color w:val="373737"/>
          <w:spacing w:val="-6"/>
        </w:rPr>
        <w:t> </w:t>
      </w:r>
      <w:r>
        <w:rPr>
          <w:color w:val="373737"/>
        </w:rPr>
        <w:t>Программа</w:t>
      </w:r>
      <w:r>
        <w:rPr>
          <w:color w:val="373737"/>
          <w:spacing w:val="-6"/>
        </w:rPr>
        <w:t> </w:t>
      </w:r>
      <w:r>
        <w:rPr>
          <w:color w:val="373737"/>
        </w:rPr>
        <w:t>развития,</w:t>
      </w:r>
      <w:r>
        <w:rPr>
          <w:color w:val="373737"/>
          <w:spacing w:val="-7"/>
        </w:rPr>
        <w:t> </w:t>
      </w:r>
      <w:r>
        <w:rPr>
          <w:color w:val="373737"/>
        </w:rPr>
        <w:t>способствуя</w:t>
      </w:r>
      <w:r>
        <w:rPr>
          <w:color w:val="373737"/>
          <w:spacing w:val="-5"/>
        </w:rPr>
        <w:t> </w:t>
      </w:r>
      <w:r>
        <w:rPr>
          <w:color w:val="373737"/>
        </w:rPr>
        <w:t>формированию</w:t>
      </w:r>
      <w:r>
        <w:rPr>
          <w:color w:val="373737"/>
          <w:spacing w:val="-6"/>
        </w:rPr>
        <w:t> </w:t>
      </w:r>
      <w:r>
        <w:rPr>
          <w:color w:val="373737"/>
        </w:rPr>
        <w:t>современного</w:t>
      </w:r>
      <w:r>
        <w:rPr>
          <w:color w:val="373737"/>
          <w:spacing w:val="-6"/>
        </w:rPr>
        <w:t> </w:t>
      </w:r>
      <w:r>
        <w:rPr>
          <w:color w:val="373737"/>
        </w:rPr>
        <w:t>образовательного</w:t>
      </w:r>
      <w:r>
        <w:rPr>
          <w:color w:val="373737"/>
          <w:spacing w:val="-5"/>
        </w:rPr>
        <w:t> </w:t>
      </w:r>
      <w:r>
        <w:rPr>
          <w:color w:val="373737"/>
        </w:rPr>
        <w:t>пространства, не только определяет основные задачи образовательного учреждения на данном этапе, но и поможет</w:t>
      </w:r>
    </w:p>
    <w:p>
      <w:pPr>
        <w:pStyle w:val="BodyText"/>
      </w:pPr>
      <w:r>
        <w:rPr>
          <w:color w:val="373737"/>
        </w:rPr>
        <w:t>выстроить</w:t>
      </w:r>
      <w:r>
        <w:rPr>
          <w:color w:val="373737"/>
          <w:spacing w:val="-10"/>
        </w:rPr>
        <w:t> </w:t>
      </w:r>
      <w:r>
        <w:rPr>
          <w:color w:val="373737"/>
        </w:rPr>
        <w:t>концепцию</w:t>
      </w:r>
      <w:r>
        <w:rPr>
          <w:color w:val="373737"/>
          <w:spacing w:val="-9"/>
        </w:rPr>
        <w:t> </w:t>
      </w:r>
      <w:r>
        <w:rPr>
          <w:color w:val="373737"/>
        </w:rPr>
        <w:t>развития,</w:t>
      </w:r>
      <w:r>
        <w:rPr>
          <w:color w:val="373737"/>
          <w:spacing w:val="-10"/>
        </w:rPr>
        <w:t> </w:t>
      </w:r>
      <w:r>
        <w:rPr>
          <w:color w:val="373737"/>
        </w:rPr>
        <w:t>разработать</w:t>
      </w:r>
      <w:r>
        <w:rPr>
          <w:color w:val="373737"/>
          <w:spacing w:val="-9"/>
        </w:rPr>
        <w:t> </w:t>
      </w:r>
      <w:r>
        <w:rPr>
          <w:color w:val="373737"/>
        </w:rPr>
        <w:t>проблемные</w:t>
      </w:r>
      <w:r>
        <w:rPr>
          <w:color w:val="373737"/>
          <w:spacing w:val="-10"/>
        </w:rPr>
        <w:t> </w:t>
      </w:r>
      <w:r>
        <w:rPr>
          <w:color w:val="373737"/>
        </w:rPr>
        <w:t>направления</w:t>
      </w:r>
      <w:r>
        <w:rPr>
          <w:color w:val="373737"/>
          <w:spacing w:val="43"/>
        </w:rPr>
        <w:t> </w:t>
      </w:r>
      <w:r>
        <w:rPr>
          <w:color w:val="373737"/>
        </w:rPr>
        <w:t>на</w:t>
      </w:r>
      <w:r>
        <w:rPr>
          <w:color w:val="373737"/>
          <w:spacing w:val="-9"/>
        </w:rPr>
        <w:t> </w:t>
      </w:r>
      <w:r>
        <w:rPr>
          <w:color w:val="373737"/>
          <w:spacing w:val="-2"/>
        </w:rPr>
        <w:t>будущее.</w:t>
      </w:r>
    </w:p>
    <w:p>
      <w:pPr>
        <w:pStyle w:val="BodyText"/>
        <w:spacing w:before="9"/>
        <w:ind w:left="0"/>
      </w:pPr>
    </w:p>
    <w:p>
      <w:pPr>
        <w:pStyle w:val="BodyText"/>
      </w:pPr>
      <w:r>
        <w:rPr>
          <w:b/>
          <w:color w:val="373737"/>
        </w:rPr>
        <w:t>Основная</w:t>
      </w:r>
      <w:r>
        <w:rPr>
          <w:b/>
          <w:color w:val="373737"/>
          <w:spacing w:val="-3"/>
        </w:rPr>
        <w:t> </w:t>
      </w:r>
      <w:r>
        <w:rPr>
          <w:b/>
          <w:color w:val="373737"/>
        </w:rPr>
        <w:t>цель</w:t>
      </w:r>
      <w:r>
        <w:rPr>
          <w:b/>
          <w:color w:val="373737"/>
          <w:spacing w:val="-2"/>
        </w:rPr>
        <w:t> </w:t>
      </w:r>
      <w:r>
        <w:rPr>
          <w:b/>
          <w:color w:val="373737"/>
        </w:rPr>
        <w:t>Программы</w:t>
      </w:r>
      <w:r>
        <w:rPr>
          <w:color w:val="373737"/>
        </w:rPr>
        <w:t>:</w:t>
      </w:r>
      <w:r>
        <w:rPr>
          <w:color w:val="373737"/>
          <w:spacing w:val="-2"/>
        </w:rPr>
        <w:t> </w:t>
      </w:r>
      <w:r>
        <w:rPr>
          <w:color w:val="373737"/>
        </w:rPr>
        <w:t>планирование</w:t>
      </w:r>
      <w:r>
        <w:rPr>
          <w:color w:val="373737"/>
          <w:spacing w:val="-2"/>
        </w:rPr>
        <w:t> </w:t>
      </w:r>
      <w:r>
        <w:rPr>
          <w:color w:val="373737"/>
        </w:rPr>
        <w:t>системы</w:t>
      </w:r>
      <w:r>
        <w:rPr>
          <w:color w:val="373737"/>
          <w:spacing w:val="-2"/>
        </w:rPr>
        <w:t> </w:t>
      </w:r>
      <w:r>
        <w:rPr>
          <w:color w:val="373737"/>
        </w:rPr>
        <w:t>управления</w:t>
      </w:r>
      <w:r>
        <w:rPr>
          <w:color w:val="373737"/>
          <w:spacing w:val="-2"/>
        </w:rPr>
        <w:t> </w:t>
      </w:r>
      <w:r>
        <w:rPr>
          <w:color w:val="373737"/>
        </w:rPr>
        <w:t>ДОУ, направленной</w:t>
      </w:r>
      <w:r>
        <w:rPr>
          <w:color w:val="373737"/>
          <w:spacing w:val="-3"/>
        </w:rPr>
        <w:t> </w:t>
      </w:r>
      <w:r>
        <w:rPr>
          <w:color w:val="373737"/>
        </w:rPr>
        <w:t>на повышение качества реализации основной общеобразовательной программы в соответствии с ФГОС ДО, через создание системы интегрированного</w:t>
      </w:r>
      <w:r>
        <w:rPr>
          <w:color w:val="373737"/>
          <w:spacing w:val="-5"/>
        </w:rPr>
        <w:t> </w:t>
      </w:r>
      <w:r>
        <w:rPr>
          <w:color w:val="373737"/>
        </w:rPr>
        <w:t>образования,</w:t>
      </w:r>
      <w:r>
        <w:rPr>
          <w:color w:val="373737"/>
          <w:spacing w:val="-3"/>
        </w:rPr>
        <w:t> </w:t>
      </w:r>
      <w:r>
        <w:rPr>
          <w:color w:val="373737"/>
        </w:rPr>
        <w:t>внедрение</w:t>
      </w:r>
      <w:r>
        <w:rPr>
          <w:color w:val="373737"/>
          <w:spacing w:val="-5"/>
        </w:rPr>
        <w:t> </w:t>
      </w:r>
      <w:r>
        <w:rPr>
          <w:color w:val="373737"/>
        </w:rPr>
        <w:t>в</w:t>
      </w:r>
      <w:r>
        <w:rPr>
          <w:color w:val="373737"/>
          <w:spacing w:val="-6"/>
        </w:rPr>
        <w:t> </w:t>
      </w:r>
      <w:r>
        <w:rPr>
          <w:color w:val="373737"/>
        </w:rPr>
        <w:t>педагогический</w:t>
      </w:r>
      <w:r>
        <w:rPr>
          <w:color w:val="373737"/>
          <w:spacing w:val="-4"/>
        </w:rPr>
        <w:t> </w:t>
      </w:r>
      <w:r>
        <w:rPr>
          <w:color w:val="373737"/>
        </w:rPr>
        <w:t>процесс</w:t>
      </w:r>
      <w:r>
        <w:rPr>
          <w:color w:val="373737"/>
          <w:spacing w:val="-4"/>
        </w:rPr>
        <w:t> </w:t>
      </w:r>
      <w:r>
        <w:rPr>
          <w:color w:val="373737"/>
        </w:rPr>
        <w:t>инновационных</w:t>
      </w:r>
      <w:r>
        <w:rPr>
          <w:color w:val="373737"/>
          <w:spacing w:val="-4"/>
        </w:rPr>
        <w:t> </w:t>
      </w:r>
      <w:r>
        <w:rPr>
          <w:color w:val="373737"/>
        </w:rPr>
        <w:t>программ</w:t>
      </w:r>
      <w:r>
        <w:rPr>
          <w:color w:val="373737"/>
          <w:spacing w:val="-3"/>
        </w:rPr>
        <w:t> </w:t>
      </w:r>
      <w:r>
        <w:rPr>
          <w:color w:val="373737"/>
        </w:rPr>
        <w:t>и</w:t>
      </w:r>
      <w:r>
        <w:rPr>
          <w:color w:val="373737"/>
          <w:spacing w:val="-6"/>
        </w:rPr>
        <w:t> </w:t>
      </w:r>
      <w:r>
        <w:rPr>
          <w:color w:val="373737"/>
        </w:rPr>
        <w:t>технологий</w:t>
      </w:r>
      <w:r>
        <w:rPr>
          <w:color w:val="373737"/>
          <w:spacing w:val="-6"/>
        </w:rPr>
        <w:t> </w:t>
      </w:r>
      <w:r>
        <w:rPr>
          <w:color w:val="373737"/>
        </w:rPr>
        <w:t>в условиях взаимодействия семьи и детского сада.</w:t>
      </w:r>
    </w:p>
    <w:p>
      <w:pPr>
        <w:pStyle w:val="Heading1"/>
        <w:spacing w:before="2"/>
        <w:rPr>
          <w:b w:val="0"/>
        </w:rPr>
      </w:pPr>
      <w:r>
        <w:rPr>
          <w:color w:val="373737"/>
          <w:spacing w:val="-2"/>
        </w:rPr>
        <w:t>Проблемы</w:t>
      </w:r>
      <w:r>
        <w:rPr>
          <w:b w:val="0"/>
          <w:color w:val="373737"/>
          <w:spacing w:val="-2"/>
        </w:rPr>
        <w:t>:</w:t>
      </w:r>
    </w:p>
    <w:p>
      <w:pPr>
        <w:pStyle w:val="ListParagraph"/>
        <w:numPr>
          <w:ilvl w:val="0"/>
          <w:numId w:val="6"/>
        </w:numPr>
        <w:tabs>
          <w:tab w:pos="680" w:val="left" w:leader="none"/>
        </w:tabs>
        <w:spacing w:line="240" w:lineRule="auto" w:before="0" w:after="0"/>
        <w:ind w:left="680" w:right="0" w:hanging="220"/>
        <w:jc w:val="left"/>
        <w:rPr>
          <w:sz w:val="20"/>
        </w:rPr>
      </w:pPr>
      <w:r>
        <w:rPr>
          <w:color w:val="373737"/>
          <w:sz w:val="20"/>
        </w:rPr>
        <w:t>Недостаточная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готовность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13"/>
          <w:sz w:val="20"/>
        </w:rPr>
        <w:t> </w:t>
      </w:r>
      <w:r>
        <w:rPr>
          <w:color w:val="373737"/>
          <w:sz w:val="20"/>
        </w:rPr>
        <w:t>вовлеченность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родителей</w:t>
      </w:r>
      <w:r>
        <w:rPr>
          <w:color w:val="373737"/>
          <w:spacing w:val="-13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образовательную</w:t>
      </w:r>
      <w:r>
        <w:rPr>
          <w:color w:val="373737"/>
          <w:spacing w:val="-9"/>
          <w:sz w:val="20"/>
        </w:rPr>
        <w:t> </w:t>
      </w:r>
      <w:r>
        <w:rPr>
          <w:color w:val="373737"/>
          <w:spacing w:val="-2"/>
          <w:sz w:val="20"/>
        </w:rPr>
        <w:t>деятельность.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6"/>
        </w:numPr>
        <w:tabs>
          <w:tab w:pos="680" w:val="left" w:leader="none"/>
        </w:tabs>
        <w:spacing w:line="240" w:lineRule="auto" w:before="0" w:after="0"/>
        <w:ind w:left="460" w:right="1004" w:firstLine="0"/>
        <w:jc w:val="left"/>
        <w:rPr>
          <w:sz w:val="20"/>
        </w:rPr>
      </w:pPr>
      <w:r>
        <w:rPr>
          <w:color w:val="373737"/>
          <w:sz w:val="20"/>
        </w:rPr>
        <w:t>Необходимость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интенсификации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педагогического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труда,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повышение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его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качества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результативности, внедрение современных образовательных технологий в соответствии с требованиями ФГОС ДО.</w:t>
      </w:r>
    </w:p>
    <w:p>
      <w:pPr>
        <w:pStyle w:val="BodyText"/>
        <w:spacing w:before="11"/>
        <w:ind w:left="0"/>
      </w:pPr>
    </w:p>
    <w:p>
      <w:pPr>
        <w:pStyle w:val="Heading1"/>
        <w:rPr>
          <w:b w:val="0"/>
        </w:rPr>
      </w:pPr>
      <w:r>
        <w:rPr>
          <w:color w:val="373737"/>
        </w:rPr>
        <w:t>Задачи</w:t>
      </w:r>
      <w:r>
        <w:rPr>
          <w:color w:val="373737"/>
          <w:spacing w:val="-7"/>
        </w:rPr>
        <w:t> </w:t>
      </w:r>
      <w:r>
        <w:rPr>
          <w:color w:val="373737"/>
          <w:spacing w:val="-2"/>
        </w:rPr>
        <w:t>Программы</w:t>
      </w:r>
      <w:r>
        <w:rPr>
          <w:b w:val="0"/>
          <w:color w:val="373737"/>
          <w:spacing w:val="-2"/>
        </w:rPr>
        <w:t>:</w:t>
      </w: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40" w:lineRule="auto" w:before="0" w:after="0"/>
        <w:ind w:left="680" w:right="0" w:hanging="220"/>
        <w:jc w:val="left"/>
        <w:rPr>
          <w:sz w:val="20"/>
        </w:rPr>
      </w:pPr>
      <w:r>
        <w:rPr>
          <w:color w:val="373737"/>
          <w:sz w:val="20"/>
        </w:rPr>
        <w:t>Создание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системы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управления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качеством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образования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ДОУ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при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переходе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на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ФГОС</w:t>
      </w:r>
      <w:r>
        <w:rPr>
          <w:color w:val="373737"/>
          <w:spacing w:val="-7"/>
          <w:sz w:val="20"/>
        </w:rPr>
        <w:t> </w:t>
      </w:r>
      <w:r>
        <w:rPr>
          <w:color w:val="373737"/>
          <w:spacing w:val="-5"/>
          <w:sz w:val="20"/>
        </w:rPr>
        <w:t>ДО.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40" w:lineRule="auto" w:before="1" w:after="0"/>
        <w:ind w:left="460" w:right="776" w:firstLine="0"/>
        <w:jc w:val="left"/>
        <w:rPr>
          <w:sz w:val="20"/>
        </w:rPr>
      </w:pPr>
      <w:r>
        <w:rPr>
          <w:color w:val="373737"/>
          <w:sz w:val="20"/>
        </w:rPr>
        <w:t>Создание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необходимых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условий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для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саморазвития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формирования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профессиональной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компетентности педагогов ДОУ.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40" w:lineRule="auto" w:before="0" w:after="0"/>
        <w:ind w:left="460" w:right="809" w:firstLine="0"/>
        <w:jc w:val="left"/>
        <w:rPr>
          <w:sz w:val="20"/>
        </w:rPr>
      </w:pPr>
      <w:r>
        <w:rPr>
          <w:color w:val="373737"/>
          <w:sz w:val="20"/>
        </w:rPr>
        <w:t>Планирование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системы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управления,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направленной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на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повышение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компетентности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родителей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(законных представителей) в вопросах развития и образования, охраны и укрепления здоровья воспитанников.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40" w:lineRule="auto" w:before="1" w:after="0"/>
        <w:ind w:left="460" w:right="640" w:firstLine="0"/>
        <w:jc w:val="left"/>
        <w:rPr>
          <w:sz w:val="20"/>
        </w:rPr>
      </w:pPr>
      <w:r>
        <w:rPr>
          <w:color w:val="373737"/>
          <w:sz w:val="20"/>
        </w:rPr>
        <w:t>Развитие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стратегии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тактики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построения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предметно-пространственного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развивающего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образовательного пространства ДОУ, учитывающей принцип вариативности, доступности и безопасности среды,</w:t>
      </w:r>
    </w:p>
    <w:p>
      <w:pPr>
        <w:pStyle w:val="BodyText"/>
      </w:pPr>
      <w:r>
        <w:rPr>
          <w:color w:val="373737"/>
        </w:rPr>
        <w:t>способствующей</w:t>
      </w:r>
      <w:r>
        <w:rPr>
          <w:color w:val="373737"/>
          <w:spacing w:val="-11"/>
        </w:rPr>
        <w:t> </w:t>
      </w:r>
      <w:r>
        <w:rPr>
          <w:color w:val="373737"/>
        </w:rPr>
        <w:t>самореализации</w:t>
      </w:r>
      <w:r>
        <w:rPr>
          <w:color w:val="373737"/>
          <w:spacing w:val="-11"/>
        </w:rPr>
        <w:t> </w:t>
      </w:r>
      <w:r>
        <w:rPr>
          <w:color w:val="373737"/>
        </w:rPr>
        <w:t>ребёнка</w:t>
      </w:r>
      <w:r>
        <w:rPr>
          <w:color w:val="373737"/>
          <w:spacing w:val="-8"/>
        </w:rPr>
        <w:t> </w:t>
      </w:r>
      <w:r>
        <w:rPr>
          <w:color w:val="373737"/>
        </w:rPr>
        <w:t>в</w:t>
      </w:r>
      <w:r>
        <w:rPr>
          <w:color w:val="373737"/>
          <w:spacing w:val="-10"/>
        </w:rPr>
        <w:t> </w:t>
      </w:r>
      <w:r>
        <w:rPr>
          <w:color w:val="373737"/>
        </w:rPr>
        <w:t>ведущих</w:t>
      </w:r>
      <w:r>
        <w:rPr>
          <w:color w:val="373737"/>
          <w:spacing w:val="-9"/>
        </w:rPr>
        <w:t> </w:t>
      </w:r>
      <w:r>
        <w:rPr>
          <w:color w:val="373737"/>
        </w:rPr>
        <w:t>видах</w:t>
      </w:r>
      <w:r>
        <w:rPr>
          <w:color w:val="373737"/>
          <w:spacing w:val="-7"/>
        </w:rPr>
        <w:t> </w:t>
      </w:r>
      <w:r>
        <w:rPr>
          <w:color w:val="373737"/>
        </w:rPr>
        <w:t>детской</w:t>
      </w:r>
      <w:r>
        <w:rPr>
          <w:color w:val="373737"/>
          <w:spacing w:val="-9"/>
        </w:rPr>
        <w:t> </w:t>
      </w:r>
      <w:r>
        <w:rPr>
          <w:color w:val="373737"/>
          <w:spacing w:val="-2"/>
        </w:rPr>
        <w:t>деятельности.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7"/>
        </w:numPr>
        <w:tabs>
          <w:tab w:pos="680" w:val="left" w:leader="none"/>
        </w:tabs>
        <w:spacing w:line="240" w:lineRule="auto" w:before="1" w:after="0"/>
        <w:ind w:left="680" w:right="0" w:hanging="220"/>
        <w:jc w:val="left"/>
        <w:rPr>
          <w:sz w:val="20"/>
        </w:rPr>
      </w:pPr>
      <w:r>
        <w:rPr>
          <w:color w:val="373737"/>
          <w:sz w:val="20"/>
        </w:rPr>
        <w:t>Укрепление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материально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–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технической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базы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МДОУ</w:t>
      </w:r>
      <w:r>
        <w:rPr>
          <w:color w:val="373737"/>
          <w:spacing w:val="-8"/>
          <w:sz w:val="20"/>
        </w:rPr>
        <w:t> </w:t>
      </w:r>
      <w:r>
        <w:rPr>
          <w:color w:val="373737"/>
          <w:spacing w:val="-2"/>
          <w:sz w:val="20"/>
        </w:rPr>
        <w:t>«Солнышко»</w:t>
      </w:r>
    </w:p>
    <w:p>
      <w:pPr>
        <w:pStyle w:val="BodyText"/>
        <w:spacing w:before="10"/>
        <w:ind w:left="0"/>
      </w:pPr>
    </w:p>
    <w:p>
      <w:pPr>
        <w:pStyle w:val="BodyText"/>
        <w:ind w:right="410" w:firstLine="276"/>
      </w:pPr>
      <w:r>
        <w:rPr>
          <w:color w:val="373737"/>
        </w:rPr>
        <w:t>Авторы</w:t>
      </w:r>
      <w:r>
        <w:rPr>
          <w:color w:val="373737"/>
          <w:spacing w:val="-4"/>
        </w:rPr>
        <w:t> </w:t>
      </w:r>
      <w:r>
        <w:rPr>
          <w:color w:val="373737"/>
        </w:rPr>
        <w:t>Программы</w:t>
      </w:r>
      <w:r>
        <w:rPr>
          <w:color w:val="373737"/>
          <w:spacing w:val="-2"/>
        </w:rPr>
        <w:t> </w:t>
      </w:r>
      <w:r>
        <w:rPr>
          <w:color w:val="373737"/>
        </w:rPr>
        <w:t>оставляют</w:t>
      </w:r>
      <w:r>
        <w:rPr>
          <w:color w:val="373737"/>
          <w:spacing w:val="-2"/>
        </w:rPr>
        <w:t> </w:t>
      </w:r>
      <w:r>
        <w:rPr>
          <w:color w:val="373737"/>
        </w:rPr>
        <w:t>за</w:t>
      </w:r>
      <w:r>
        <w:rPr>
          <w:color w:val="373737"/>
          <w:spacing w:val="-4"/>
        </w:rPr>
        <w:t> </w:t>
      </w:r>
      <w:r>
        <w:rPr>
          <w:color w:val="373737"/>
        </w:rPr>
        <w:t>собой</w:t>
      </w:r>
      <w:r>
        <w:rPr>
          <w:color w:val="373737"/>
          <w:spacing w:val="-5"/>
        </w:rPr>
        <w:t> </w:t>
      </w:r>
      <w:r>
        <w:rPr>
          <w:color w:val="373737"/>
        </w:rPr>
        <w:t>право</w:t>
      </w:r>
      <w:r>
        <w:rPr>
          <w:color w:val="373737"/>
          <w:spacing w:val="-2"/>
        </w:rPr>
        <w:t> </w:t>
      </w:r>
      <w:r>
        <w:rPr>
          <w:color w:val="373737"/>
        </w:rPr>
        <w:t>вносить</w:t>
      </w:r>
      <w:r>
        <w:rPr>
          <w:color w:val="373737"/>
          <w:spacing w:val="-2"/>
        </w:rPr>
        <w:t> </w:t>
      </w:r>
      <w:r>
        <w:rPr>
          <w:color w:val="373737"/>
        </w:rPr>
        <w:t>изменения</w:t>
      </w:r>
      <w:r>
        <w:rPr>
          <w:color w:val="373737"/>
          <w:spacing w:val="-2"/>
        </w:rPr>
        <w:t> </w:t>
      </w:r>
      <w:r>
        <w:rPr>
          <w:color w:val="373737"/>
        </w:rPr>
        <w:t>и</w:t>
      </w:r>
      <w:r>
        <w:rPr>
          <w:color w:val="373737"/>
          <w:spacing w:val="-5"/>
        </w:rPr>
        <w:t> </w:t>
      </w:r>
      <w:r>
        <w:rPr>
          <w:color w:val="373737"/>
        </w:rPr>
        <w:t>дополнения</w:t>
      </w:r>
      <w:r>
        <w:rPr>
          <w:color w:val="373737"/>
          <w:spacing w:val="-4"/>
        </w:rPr>
        <w:t> </w:t>
      </w:r>
      <w:r>
        <w:rPr>
          <w:color w:val="373737"/>
        </w:rPr>
        <w:t>в</w:t>
      </w:r>
      <w:r>
        <w:rPr>
          <w:color w:val="373737"/>
          <w:spacing w:val="-4"/>
        </w:rPr>
        <w:t> </w:t>
      </w:r>
      <w:r>
        <w:rPr>
          <w:color w:val="373737"/>
        </w:rPr>
        <w:t>содержание</w:t>
      </w:r>
      <w:r>
        <w:rPr>
          <w:color w:val="373737"/>
          <w:spacing w:val="-4"/>
        </w:rPr>
        <w:t> </w:t>
      </w:r>
      <w:r>
        <w:rPr>
          <w:color w:val="373737"/>
        </w:rPr>
        <w:t>документа</w:t>
      </w:r>
      <w:r>
        <w:rPr>
          <w:color w:val="373737"/>
          <w:spacing w:val="-4"/>
        </w:rPr>
        <w:t> </w:t>
      </w:r>
      <w:r>
        <w:rPr>
          <w:color w:val="373737"/>
        </w:rPr>
        <w:t>с учетом возможных законодательных изменений, финансовых корректировок и</w:t>
      </w:r>
      <w:r>
        <w:rPr>
          <w:color w:val="373737"/>
          <w:spacing w:val="-1"/>
        </w:rPr>
        <w:t> </w:t>
      </w:r>
      <w:r>
        <w:rPr>
          <w:color w:val="373737"/>
        </w:rPr>
        <w:t>на основе ежегодного анализа хода реализации мероприятий по развитию учреждения.</w:t>
      </w:r>
    </w:p>
    <w:p>
      <w:pPr>
        <w:pStyle w:val="BodyText"/>
        <w:spacing w:before="11"/>
        <w:ind w:left="0"/>
      </w:pPr>
    </w:p>
    <w:p>
      <w:pPr>
        <w:pStyle w:val="BodyText"/>
        <w:ind w:left="736"/>
      </w:pPr>
      <w:r>
        <w:rPr>
          <w:color w:val="373737"/>
        </w:rPr>
        <w:t>Исполнителями</w:t>
      </w:r>
      <w:r>
        <w:rPr>
          <w:color w:val="373737"/>
          <w:spacing w:val="-12"/>
        </w:rPr>
        <w:t> </w:t>
      </w:r>
      <w:r>
        <w:rPr>
          <w:color w:val="373737"/>
        </w:rPr>
        <w:t>Программы</w:t>
      </w:r>
      <w:r>
        <w:rPr>
          <w:color w:val="373737"/>
          <w:spacing w:val="-12"/>
        </w:rPr>
        <w:t> </w:t>
      </w:r>
      <w:r>
        <w:rPr>
          <w:color w:val="373737"/>
        </w:rPr>
        <w:t>развития</w:t>
      </w:r>
      <w:r>
        <w:rPr>
          <w:color w:val="373737"/>
          <w:spacing w:val="-11"/>
        </w:rPr>
        <w:t> </w:t>
      </w:r>
      <w:r>
        <w:rPr>
          <w:color w:val="373737"/>
        </w:rPr>
        <w:t>являются</w:t>
      </w:r>
      <w:r>
        <w:rPr>
          <w:color w:val="373737"/>
          <w:spacing w:val="-9"/>
        </w:rPr>
        <w:t> </w:t>
      </w:r>
      <w:r>
        <w:rPr>
          <w:color w:val="373737"/>
        </w:rPr>
        <w:t>участники</w:t>
      </w:r>
      <w:r>
        <w:rPr>
          <w:color w:val="373737"/>
          <w:spacing w:val="-12"/>
        </w:rPr>
        <w:t> </w:t>
      </w:r>
      <w:r>
        <w:rPr>
          <w:color w:val="373737"/>
        </w:rPr>
        <w:t>образовательного</w:t>
      </w:r>
      <w:r>
        <w:rPr>
          <w:color w:val="373737"/>
          <w:spacing w:val="-11"/>
        </w:rPr>
        <w:t> </w:t>
      </w:r>
      <w:r>
        <w:rPr>
          <w:color w:val="373737"/>
        </w:rPr>
        <w:t>процесса</w:t>
      </w:r>
      <w:r>
        <w:rPr>
          <w:color w:val="373737"/>
          <w:spacing w:val="-12"/>
        </w:rPr>
        <w:t> </w:t>
      </w:r>
      <w:r>
        <w:rPr>
          <w:color w:val="373737"/>
        </w:rPr>
        <w:t>МДОУ</w:t>
      </w:r>
      <w:r>
        <w:rPr>
          <w:color w:val="373737"/>
          <w:spacing w:val="-10"/>
        </w:rPr>
        <w:t> </w:t>
      </w:r>
      <w:r>
        <w:rPr>
          <w:color w:val="373737"/>
        </w:rPr>
        <w:t>«Детский</w:t>
      </w:r>
      <w:r>
        <w:rPr>
          <w:color w:val="373737"/>
          <w:spacing w:val="-12"/>
        </w:rPr>
        <w:t> </w:t>
      </w:r>
      <w:r>
        <w:rPr>
          <w:color w:val="373737"/>
          <w:spacing w:val="-5"/>
        </w:rPr>
        <w:t>сад</w:t>
      </w:r>
    </w:p>
    <w:p>
      <w:pPr>
        <w:pStyle w:val="BodyText"/>
        <w:spacing w:before="1"/>
      </w:pPr>
      <w:r>
        <w:rPr>
          <w:color w:val="373737"/>
          <w:spacing w:val="-2"/>
        </w:rPr>
        <w:t>«Солнышко»;</w:t>
      </w:r>
    </w:p>
    <w:p>
      <w:pPr>
        <w:pStyle w:val="BodyText"/>
        <w:spacing w:before="8"/>
        <w:ind w:left="0"/>
      </w:pPr>
    </w:p>
    <w:p>
      <w:pPr>
        <w:pStyle w:val="BodyText"/>
        <w:ind w:right="410" w:firstLine="331"/>
      </w:pPr>
      <w:r>
        <w:rPr>
          <w:color w:val="373737"/>
        </w:rPr>
        <w:t>Координация</w:t>
      </w:r>
      <w:r>
        <w:rPr>
          <w:color w:val="373737"/>
          <w:spacing w:val="-2"/>
        </w:rPr>
        <w:t> </w:t>
      </w:r>
      <w:r>
        <w:rPr>
          <w:color w:val="373737"/>
        </w:rPr>
        <w:t>и</w:t>
      </w:r>
      <w:r>
        <w:rPr>
          <w:color w:val="373737"/>
          <w:spacing w:val="-4"/>
        </w:rPr>
        <w:t> </w:t>
      </w:r>
      <w:r>
        <w:rPr>
          <w:color w:val="373737"/>
        </w:rPr>
        <w:t>контроль</w:t>
      </w:r>
      <w:r>
        <w:rPr>
          <w:color w:val="373737"/>
          <w:spacing w:val="-5"/>
        </w:rPr>
        <w:t> </w:t>
      </w:r>
      <w:r>
        <w:rPr>
          <w:color w:val="373737"/>
        </w:rPr>
        <w:t>возлагается</w:t>
      </w:r>
      <w:r>
        <w:rPr>
          <w:color w:val="373737"/>
          <w:spacing w:val="-5"/>
        </w:rPr>
        <w:t> </w:t>
      </w:r>
      <w:r>
        <w:rPr>
          <w:color w:val="373737"/>
        </w:rPr>
        <w:t>на</w:t>
      </w:r>
      <w:r>
        <w:rPr>
          <w:color w:val="373737"/>
          <w:spacing w:val="-5"/>
        </w:rPr>
        <w:t> </w:t>
      </w:r>
      <w:r>
        <w:rPr>
          <w:color w:val="373737"/>
        </w:rPr>
        <w:t>руководителя</w:t>
      </w:r>
      <w:r>
        <w:rPr>
          <w:color w:val="373737"/>
          <w:spacing w:val="-2"/>
        </w:rPr>
        <w:t> </w:t>
      </w:r>
      <w:r>
        <w:rPr>
          <w:color w:val="373737"/>
        </w:rPr>
        <w:t>МДОУ</w:t>
      </w:r>
      <w:r>
        <w:rPr>
          <w:color w:val="373737"/>
          <w:spacing w:val="-2"/>
        </w:rPr>
        <w:t> </w:t>
      </w:r>
      <w:r>
        <w:rPr>
          <w:color w:val="373737"/>
        </w:rPr>
        <w:t>«Детский</w:t>
      </w:r>
      <w:r>
        <w:rPr>
          <w:color w:val="373737"/>
          <w:spacing w:val="-5"/>
        </w:rPr>
        <w:t> </w:t>
      </w:r>
      <w:r>
        <w:rPr>
          <w:color w:val="373737"/>
        </w:rPr>
        <w:t>сад«Солнышко»</w:t>
      </w:r>
      <w:r>
        <w:rPr>
          <w:color w:val="373737"/>
          <w:spacing w:val="-3"/>
        </w:rPr>
        <w:t> </w:t>
      </w:r>
      <w:r>
        <w:rPr>
          <w:color w:val="373737"/>
        </w:rPr>
        <w:t>и</w:t>
      </w:r>
      <w:r>
        <w:rPr>
          <w:color w:val="373737"/>
          <w:spacing w:val="-5"/>
        </w:rPr>
        <w:t> </w:t>
      </w:r>
      <w:r>
        <w:rPr>
          <w:color w:val="373737"/>
        </w:rPr>
        <w:t>педагогический совет учреждения.</w:t>
      </w:r>
    </w:p>
    <w:p>
      <w:pPr>
        <w:pStyle w:val="BodyText"/>
        <w:spacing w:before="11"/>
        <w:ind w:left="0"/>
      </w:pPr>
    </w:p>
    <w:p>
      <w:pPr>
        <w:pStyle w:val="Heading1"/>
        <w:numPr>
          <w:ilvl w:val="0"/>
          <w:numId w:val="8"/>
        </w:numPr>
        <w:tabs>
          <w:tab w:pos="680" w:val="left" w:leader="none"/>
        </w:tabs>
        <w:spacing w:line="240" w:lineRule="auto" w:before="0" w:after="0"/>
        <w:ind w:left="680" w:right="0" w:hanging="220"/>
        <w:jc w:val="left"/>
      </w:pPr>
      <w:r>
        <w:rPr>
          <w:color w:val="373737"/>
          <w:spacing w:val="-2"/>
        </w:rPr>
        <w:t>Характеристика</w:t>
      </w:r>
      <w:r>
        <w:rPr>
          <w:color w:val="373737"/>
          <w:spacing w:val="10"/>
        </w:rPr>
        <w:t> </w:t>
      </w:r>
      <w:r>
        <w:rPr>
          <w:color w:val="373737"/>
          <w:spacing w:val="-2"/>
        </w:rPr>
        <w:t>образовательного</w:t>
      </w:r>
      <w:r>
        <w:rPr>
          <w:color w:val="373737"/>
          <w:spacing w:val="11"/>
        </w:rPr>
        <w:t> </w:t>
      </w:r>
      <w:r>
        <w:rPr>
          <w:color w:val="373737"/>
          <w:spacing w:val="-2"/>
        </w:rPr>
        <w:t>учреждения.</w:t>
      </w:r>
    </w:p>
    <w:p>
      <w:pPr>
        <w:pStyle w:val="BodyText"/>
        <w:tabs>
          <w:tab w:pos="1549" w:val="left" w:leader="none"/>
        </w:tabs>
        <w:spacing w:before="1"/>
        <w:ind w:right="410" w:firstLine="276"/>
      </w:pPr>
      <w:r>
        <w:rPr>
          <w:color w:val="373737"/>
        </w:rPr>
        <w:t>Дошкольное</w:t>
      </w:r>
      <w:r>
        <w:rPr>
          <w:color w:val="373737"/>
          <w:spacing w:val="-3"/>
        </w:rPr>
        <w:t> </w:t>
      </w:r>
      <w:r>
        <w:rPr>
          <w:color w:val="373737"/>
        </w:rPr>
        <w:t>учреждение</w:t>
      </w:r>
      <w:r>
        <w:rPr>
          <w:color w:val="373737"/>
          <w:spacing w:val="-2"/>
        </w:rPr>
        <w:t> </w:t>
      </w:r>
      <w:r>
        <w:rPr>
          <w:color w:val="373737"/>
        </w:rPr>
        <w:t>функционирует</w:t>
      </w:r>
      <w:r>
        <w:rPr>
          <w:color w:val="373737"/>
          <w:spacing w:val="-4"/>
        </w:rPr>
        <w:t> </w:t>
      </w:r>
      <w:r>
        <w:rPr>
          <w:color w:val="373737"/>
        </w:rPr>
        <w:t>с</w:t>
      </w:r>
      <w:r>
        <w:rPr>
          <w:color w:val="373737"/>
          <w:spacing w:val="-3"/>
        </w:rPr>
        <w:t> </w:t>
      </w:r>
      <w:r>
        <w:rPr>
          <w:color w:val="373737"/>
        </w:rPr>
        <w:t>1978 года.</w:t>
      </w:r>
      <w:r>
        <w:rPr>
          <w:color w:val="373737"/>
          <w:spacing w:val="80"/>
        </w:rPr>
        <w:t> </w:t>
      </w:r>
      <w:r>
        <w:rPr>
          <w:color w:val="373737"/>
        </w:rPr>
        <w:t>Работает</w:t>
      </w:r>
      <w:r>
        <w:rPr>
          <w:color w:val="373737"/>
          <w:spacing w:val="-1"/>
        </w:rPr>
        <w:t> </w:t>
      </w:r>
      <w:r>
        <w:rPr>
          <w:color w:val="373737"/>
        </w:rPr>
        <w:t>в</w:t>
      </w:r>
      <w:r>
        <w:rPr>
          <w:color w:val="373737"/>
          <w:spacing w:val="-4"/>
        </w:rPr>
        <w:t> </w:t>
      </w:r>
      <w:r>
        <w:rPr>
          <w:color w:val="373737"/>
        </w:rPr>
        <w:t>режиме</w:t>
      </w:r>
      <w:r>
        <w:rPr>
          <w:color w:val="373737"/>
          <w:spacing w:val="-2"/>
        </w:rPr>
        <w:t> </w:t>
      </w:r>
      <w:r>
        <w:rPr>
          <w:color w:val="373737"/>
        </w:rPr>
        <w:t>пятидневной</w:t>
      </w:r>
      <w:r>
        <w:rPr>
          <w:color w:val="373737"/>
          <w:spacing w:val="-3"/>
        </w:rPr>
        <w:t> </w:t>
      </w:r>
      <w:r>
        <w:rPr>
          <w:color w:val="373737"/>
        </w:rPr>
        <w:t>рабочей</w:t>
      </w:r>
      <w:r>
        <w:rPr>
          <w:color w:val="373737"/>
          <w:spacing w:val="-5"/>
        </w:rPr>
        <w:t> </w:t>
      </w:r>
      <w:r>
        <w:rPr>
          <w:color w:val="373737"/>
        </w:rPr>
        <w:t>недели</w:t>
      </w:r>
      <w:r>
        <w:rPr>
          <w:color w:val="373737"/>
          <w:spacing w:val="-5"/>
        </w:rPr>
        <w:t> </w:t>
      </w:r>
      <w:r>
        <w:rPr>
          <w:color w:val="373737"/>
        </w:rPr>
        <w:t>с</w:t>
      </w:r>
      <w:r>
        <w:rPr>
          <w:color w:val="373737"/>
          <w:spacing w:val="40"/>
        </w:rPr>
        <w:t> </w:t>
      </w:r>
      <w:r>
        <w:rPr>
          <w:color w:val="373737"/>
        </w:rPr>
        <w:t>9 </w:t>
      </w:r>
      <w:r>
        <w:rPr>
          <w:color w:val="373737"/>
          <w:spacing w:val="-2"/>
        </w:rPr>
        <w:t>часовым</w:t>
      </w:r>
      <w:r>
        <w:rPr>
          <w:color w:val="373737"/>
        </w:rPr>
        <w:tab/>
        <w:t>пребыванием детей с 8.00 до 17.00 , выходные дни суббота, воскресенье; нерабочие праздничные дни в соответствии с действующим законодательством Российской Федерации. В детский сад принимаются дети от 1,5 лет.</w:t>
      </w:r>
    </w:p>
    <w:p>
      <w:pPr>
        <w:pStyle w:val="BodyText"/>
        <w:spacing w:before="9"/>
        <w:ind w:left="0"/>
      </w:pPr>
    </w:p>
    <w:p>
      <w:pPr>
        <w:tabs>
          <w:tab w:pos="4260" w:val="left" w:leader="none"/>
        </w:tabs>
        <w:spacing w:before="0"/>
        <w:ind w:left="460" w:right="0" w:firstLine="0"/>
        <w:jc w:val="left"/>
        <w:rPr>
          <w:sz w:val="20"/>
        </w:rPr>
      </w:pPr>
      <w:r>
        <w:rPr>
          <w:b/>
          <w:color w:val="373737"/>
          <w:sz w:val="20"/>
        </w:rPr>
        <w:t>Проектная</w:t>
      </w:r>
      <w:r>
        <w:rPr>
          <w:b/>
          <w:color w:val="373737"/>
          <w:spacing w:val="-9"/>
          <w:sz w:val="20"/>
        </w:rPr>
        <w:t> </w:t>
      </w:r>
      <w:r>
        <w:rPr>
          <w:b/>
          <w:color w:val="373737"/>
          <w:sz w:val="20"/>
        </w:rPr>
        <w:t>мощность</w:t>
      </w:r>
      <w:r>
        <w:rPr>
          <w:b/>
          <w:color w:val="373737"/>
          <w:spacing w:val="-7"/>
          <w:sz w:val="20"/>
        </w:rPr>
        <w:t> </w:t>
      </w:r>
      <w:r>
        <w:rPr>
          <w:color w:val="373737"/>
          <w:sz w:val="20"/>
        </w:rPr>
        <w:t>учреждения</w:t>
      </w:r>
      <w:r>
        <w:rPr>
          <w:color w:val="373737"/>
          <w:spacing w:val="39"/>
          <w:sz w:val="20"/>
        </w:rPr>
        <w:t> </w:t>
      </w:r>
      <w:r>
        <w:rPr>
          <w:color w:val="373737"/>
          <w:spacing w:val="-10"/>
          <w:sz w:val="20"/>
        </w:rPr>
        <w:t>-</w:t>
      </w:r>
      <w:r>
        <w:rPr>
          <w:color w:val="373737"/>
          <w:sz w:val="20"/>
        </w:rPr>
        <w:tab/>
        <w:t>90</w:t>
      </w:r>
      <w:r>
        <w:rPr>
          <w:color w:val="373737"/>
          <w:spacing w:val="-2"/>
          <w:sz w:val="20"/>
        </w:rPr>
        <w:t> мест.</w:t>
      </w:r>
    </w:p>
    <w:p>
      <w:pPr>
        <w:tabs>
          <w:tab w:pos="3143" w:val="left" w:leader="none"/>
        </w:tabs>
        <w:spacing w:before="0"/>
        <w:ind w:left="460" w:right="0" w:firstLine="0"/>
        <w:jc w:val="left"/>
        <w:rPr>
          <w:sz w:val="20"/>
        </w:rPr>
      </w:pPr>
      <w:r>
        <w:rPr>
          <w:b/>
          <w:color w:val="373737"/>
          <w:sz w:val="20"/>
        </w:rPr>
        <w:t>Фактическая</w:t>
      </w:r>
      <w:r>
        <w:rPr>
          <w:b/>
          <w:color w:val="373737"/>
          <w:spacing w:val="-13"/>
          <w:sz w:val="20"/>
        </w:rPr>
        <w:t> </w:t>
      </w:r>
      <w:r>
        <w:rPr>
          <w:b/>
          <w:color w:val="373737"/>
          <w:sz w:val="20"/>
        </w:rPr>
        <w:t>мощность</w:t>
      </w:r>
      <w:r>
        <w:rPr>
          <w:b/>
          <w:color w:val="373737"/>
          <w:spacing w:val="-9"/>
          <w:sz w:val="20"/>
        </w:rPr>
        <w:t> </w:t>
      </w:r>
      <w:r>
        <w:rPr>
          <w:color w:val="373737"/>
          <w:spacing w:val="-10"/>
          <w:sz w:val="20"/>
        </w:rPr>
        <w:t>-</w:t>
      </w:r>
      <w:r>
        <w:rPr>
          <w:color w:val="373737"/>
          <w:sz w:val="20"/>
        </w:rPr>
        <w:tab/>
        <w:t>37</w:t>
      </w:r>
      <w:r>
        <w:rPr>
          <w:color w:val="373737"/>
          <w:spacing w:val="43"/>
          <w:sz w:val="20"/>
        </w:rPr>
        <w:t> </w:t>
      </w:r>
      <w:r>
        <w:rPr>
          <w:color w:val="373737"/>
          <w:sz w:val="20"/>
        </w:rPr>
        <w:t>ребёнка.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Функционируют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3</w:t>
      </w:r>
      <w:r>
        <w:rPr>
          <w:color w:val="373737"/>
          <w:spacing w:val="-6"/>
          <w:sz w:val="20"/>
        </w:rPr>
        <w:t> </w:t>
      </w:r>
      <w:r>
        <w:rPr>
          <w:color w:val="373737"/>
          <w:spacing w:val="-2"/>
          <w:sz w:val="20"/>
        </w:rPr>
        <w:t>группы</w:t>
      </w:r>
    </w:p>
    <w:p>
      <w:pPr>
        <w:pStyle w:val="BodyText"/>
        <w:spacing w:before="1"/>
        <w:ind w:right="410"/>
      </w:pPr>
      <w:r>
        <w:rPr>
          <w:b/>
          <w:color w:val="373737"/>
        </w:rPr>
        <w:t>Учредитель:</w:t>
      </w:r>
      <w:r>
        <w:rPr>
          <w:b/>
          <w:color w:val="373737"/>
          <w:spacing w:val="-4"/>
        </w:rPr>
        <w:t> </w:t>
      </w:r>
      <w:r>
        <w:rPr>
          <w:color w:val="373737"/>
        </w:rPr>
        <w:t>Управление</w:t>
      </w:r>
      <w:r>
        <w:rPr>
          <w:color w:val="373737"/>
          <w:spacing w:val="-4"/>
        </w:rPr>
        <w:t> </w:t>
      </w:r>
      <w:r>
        <w:rPr>
          <w:color w:val="373737"/>
        </w:rPr>
        <w:t>образования</w:t>
      </w:r>
      <w:r>
        <w:rPr>
          <w:color w:val="373737"/>
          <w:spacing w:val="-6"/>
        </w:rPr>
        <w:t> </w:t>
      </w:r>
      <w:r>
        <w:rPr>
          <w:color w:val="373737"/>
        </w:rPr>
        <w:t>администрации</w:t>
      </w:r>
      <w:r>
        <w:rPr>
          <w:color w:val="373737"/>
          <w:spacing w:val="-7"/>
        </w:rPr>
        <w:t> </w:t>
      </w:r>
      <w:r>
        <w:rPr>
          <w:color w:val="373737"/>
        </w:rPr>
        <w:t>Питерского</w:t>
      </w:r>
      <w:r>
        <w:rPr>
          <w:color w:val="373737"/>
          <w:spacing w:val="-6"/>
        </w:rPr>
        <w:t> </w:t>
      </w:r>
      <w:r>
        <w:rPr>
          <w:color w:val="373737"/>
        </w:rPr>
        <w:t>муниципального</w:t>
      </w:r>
      <w:r>
        <w:rPr>
          <w:color w:val="373737"/>
          <w:spacing w:val="-4"/>
        </w:rPr>
        <w:t> </w:t>
      </w:r>
      <w:r>
        <w:rPr>
          <w:color w:val="373737"/>
        </w:rPr>
        <w:t>района</w:t>
      </w:r>
      <w:r>
        <w:rPr>
          <w:color w:val="373737"/>
          <w:spacing w:val="-4"/>
        </w:rPr>
        <w:t> </w:t>
      </w:r>
      <w:r>
        <w:rPr>
          <w:color w:val="373737"/>
        </w:rPr>
        <w:t>Саратовской </w:t>
      </w:r>
      <w:r>
        <w:rPr>
          <w:color w:val="373737"/>
          <w:spacing w:val="-2"/>
        </w:rPr>
        <w:t>области</w:t>
      </w:r>
    </w:p>
    <w:p>
      <w:pPr>
        <w:pStyle w:val="BodyText"/>
        <w:spacing w:line="228" w:lineRule="exact"/>
      </w:pPr>
      <w:r>
        <w:rPr>
          <w:b/>
          <w:color w:val="373737"/>
        </w:rPr>
        <w:t>Адрес:</w:t>
      </w:r>
      <w:r>
        <w:rPr>
          <w:b/>
          <w:color w:val="373737"/>
          <w:spacing w:val="-7"/>
        </w:rPr>
        <w:t> </w:t>
      </w:r>
      <w:r>
        <w:rPr>
          <w:color w:val="373737"/>
        </w:rPr>
        <w:t>Россия,</w:t>
      </w:r>
      <w:r>
        <w:rPr>
          <w:color w:val="373737"/>
          <w:spacing w:val="-8"/>
        </w:rPr>
        <w:t> </w:t>
      </w:r>
      <w:r>
        <w:rPr>
          <w:color w:val="373737"/>
        </w:rPr>
        <w:t>Саратовская</w:t>
      </w:r>
      <w:r>
        <w:rPr>
          <w:color w:val="373737"/>
          <w:spacing w:val="42"/>
        </w:rPr>
        <w:t> </w:t>
      </w:r>
      <w:r>
        <w:rPr>
          <w:color w:val="373737"/>
        </w:rPr>
        <w:t>область,</w:t>
      </w:r>
      <w:r>
        <w:rPr>
          <w:color w:val="373737"/>
          <w:spacing w:val="-9"/>
        </w:rPr>
        <w:t> </w:t>
      </w:r>
      <w:r>
        <w:rPr>
          <w:color w:val="373737"/>
        </w:rPr>
        <w:t>Питерский</w:t>
      </w:r>
      <w:r>
        <w:rPr>
          <w:color w:val="373737"/>
          <w:spacing w:val="-6"/>
        </w:rPr>
        <w:t> </w:t>
      </w:r>
      <w:r>
        <w:rPr>
          <w:color w:val="373737"/>
        </w:rPr>
        <w:t>район,</w:t>
      </w:r>
      <w:r>
        <w:rPr>
          <w:color w:val="373737"/>
          <w:spacing w:val="-6"/>
        </w:rPr>
        <w:t> </w:t>
      </w:r>
      <w:r>
        <w:rPr>
          <w:color w:val="373737"/>
        </w:rPr>
        <w:t>посёлок</w:t>
      </w:r>
      <w:r>
        <w:rPr>
          <w:color w:val="373737"/>
          <w:spacing w:val="-8"/>
        </w:rPr>
        <w:t> </w:t>
      </w:r>
      <w:r>
        <w:rPr>
          <w:color w:val="373737"/>
        </w:rPr>
        <w:t>Трудовик,</w:t>
      </w:r>
      <w:r>
        <w:rPr>
          <w:color w:val="373737"/>
          <w:spacing w:val="-9"/>
        </w:rPr>
        <w:t> </w:t>
      </w:r>
      <w:r>
        <w:rPr>
          <w:color w:val="373737"/>
        </w:rPr>
        <w:t>ул.Советская,</w:t>
      </w:r>
      <w:r>
        <w:rPr>
          <w:color w:val="373737"/>
          <w:spacing w:val="-6"/>
        </w:rPr>
        <w:t> </w:t>
      </w:r>
      <w:r>
        <w:rPr>
          <w:color w:val="373737"/>
        </w:rPr>
        <w:t>д</w:t>
      </w:r>
      <w:r>
        <w:rPr>
          <w:color w:val="373737"/>
          <w:spacing w:val="-9"/>
        </w:rPr>
        <w:t> </w:t>
      </w:r>
      <w:r>
        <w:rPr>
          <w:color w:val="373737"/>
          <w:spacing w:val="-5"/>
        </w:rPr>
        <w:t>21.</w:t>
      </w:r>
    </w:p>
    <w:p>
      <w:pPr>
        <w:spacing w:before="1"/>
        <w:ind w:left="460" w:right="0" w:firstLine="0"/>
        <w:jc w:val="left"/>
        <w:rPr>
          <w:sz w:val="20"/>
        </w:rPr>
      </w:pPr>
      <w:r>
        <w:rPr>
          <w:b/>
          <w:color w:val="373737"/>
          <w:spacing w:val="-2"/>
          <w:sz w:val="20"/>
        </w:rPr>
        <w:t>Телефон/факс</w:t>
      </w:r>
      <w:r>
        <w:rPr>
          <w:color w:val="373737"/>
          <w:spacing w:val="-2"/>
          <w:sz w:val="20"/>
        </w:rPr>
        <w:t>:</w:t>
      </w:r>
      <w:r>
        <w:rPr>
          <w:color w:val="373737"/>
          <w:spacing w:val="10"/>
          <w:sz w:val="20"/>
        </w:rPr>
        <w:t> </w:t>
      </w:r>
      <w:r>
        <w:rPr>
          <w:color w:val="373737"/>
          <w:spacing w:val="-2"/>
          <w:sz w:val="20"/>
        </w:rPr>
        <w:t>8-845</w:t>
      </w:r>
      <w:r>
        <w:rPr>
          <w:color w:val="373737"/>
          <w:spacing w:val="9"/>
          <w:sz w:val="20"/>
        </w:rPr>
        <w:t> </w:t>
      </w:r>
      <w:r>
        <w:rPr>
          <w:color w:val="373737"/>
          <w:spacing w:val="-2"/>
          <w:sz w:val="20"/>
        </w:rPr>
        <w:t>61-2-68-</w:t>
      </w:r>
      <w:r>
        <w:rPr>
          <w:color w:val="373737"/>
          <w:spacing w:val="-5"/>
          <w:sz w:val="20"/>
        </w:rPr>
        <w:t>15</w:t>
      </w:r>
    </w:p>
    <w:p>
      <w:pPr>
        <w:spacing w:after="0"/>
        <w:jc w:val="left"/>
        <w:rPr>
          <w:sz w:val="20"/>
        </w:rPr>
        <w:sectPr>
          <w:pgSz w:w="11910" w:h="16840"/>
          <w:pgMar w:top="620" w:bottom="280" w:left="260" w:right="360"/>
        </w:sectPr>
      </w:pPr>
    </w:p>
    <w:p>
      <w:pPr>
        <w:spacing w:before="81"/>
        <w:ind w:left="460" w:right="0" w:firstLine="0"/>
        <w:jc w:val="left"/>
        <w:rPr>
          <w:sz w:val="20"/>
        </w:rPr>
      </w:pPr>
      <w:r>
        <w:rPr>
          <w:b/>
          <w:color w:val="373737"/>
          <w:sz w:val="20"/>
        </w:rPr>
        <w:t>Финансирование</w:t>
      </w:r>
      <w:r>
        <w:rPr>
          <w:b/>
          <w:color w:val="373737"/>
          <w:spacing w:val="-8"/>
          <w:sz w:val="20"/>
        </w:rPr>
        <w:t> </w:t>
      </w:r>
      <w:r>
        <w:rPr>
          <w:b/>
          <w:color w:val="373737"/>
          <w:sz w:val="20"/>
        </w:rPr>
        <w:t>–</w:t>
      </w:r>
      <w:r>
        <w:rPr>
          <w:b/>
          <w:color w:val="373737"/>
          <w:spacing w:val="-11"/>
          <w:sz w:val="20"/>
        </w:rPr>
        <w:t> </w:t>
      </w:r>
      <w:r>
        <w:rPr>
          <w:color w:val="373737"/>
          <w:spacing w:val="-2"/>
          <w:sz w:val="20"/>
        </w:rPr>
        <w:t>бюджетное.</w:t>
      </w:r>
    </w:p>
    <w:p>
      <w:pPr>
        <w:spacing w:before="0"/>
        <w:ind w:left="460" w:right="6180" w:firstLine="0"/>
        <w:jc w:val="left"/>
        <w:rPr>
          <w:sz w:val="20"/>
        </w:rPr>
      </w:pPr>
      <w:r>
        <w:rPr>
          <w:b/>
          <w:color w:val="373737"/>
          <w:sz w:val="20"/>
        </w:rPr>
        <w:t>Электронная</w:t>
      </w:r>
      <w:r>
        <w:rPr>
          <w:b/>
          <w:color w:val="373737"/>
          <w:spacing w:val="-14"/>
          <w:sz w:val="20"/>
        </w:rPr>
        <w:t> </w:t>
      </w:r>
      <w:hyperlink r:id="rId7">
        <w:r>
          <w:rPr>
            <w:b/>
            <w:color w:val="373737"/>
            <w:sz w:val="20"/>
          </w:rPr>
          <w:t>почта:</w:t>
        </w:r>
        <w:r>
          <w:rPr>
            <w:color w:val="373737"/>
            <w:sz w:val="20"/>
          </w:rPr>
          <w:t>panina.angelina2104@mail.ru</w:t>
        </w:r>
      </w:hyperlink>
      <w:r>
        <w:rPr>
          <w:color w:val="373737"/>
          <w:sz w:val="20"/>
        </w:rPr>
        <w:t> </w:t>
      </w:r>
      <w:r>
        <w:rPr>
          <w:b/>
          <w:color w:val="373737"/>
          <w:sz w:val="20"/>
        </w:rPr>
        <w:t>Официальный сайт :</w:t>
      </w:r>
      <w:r>
        <w:rPr>
          <w:color w:val="42839F"/>
          <w:sz w:val="20"/>
          <w:u w:val="single" w:color="42839F"/>
        </w:rPr>
        <w:t>/ </w:t>
      </w:r>
      <w:hyperlink r:id="rId8">
        <w:r>
          <w:rPr>
            <w:color w:val="42839F"/>
            <w:sz w:val="20"/>
            <w:u w:val="single" w:color="42839F"/>
          </w:rPr>
          <w:t>http://s11249.nubex.ru/</w:t>
        </w:r>
      </w:hyperlink>
    </w:p>
    <w:p>
      <w:pPr>
        <w:pStyle w:val="Heading1"/>
        <w:spacing w:line="228" w:lineRule="exact"/>
      </w:pPr>
      <w:r>
        <w:rPr>
          <w:color w:val="373737"/>
        </w:rPr>
        <w:t>Основные</w:t>
      </w:r>
      <w:r>
        <w:rPr>
          <w:color w:val="373737"/>
          <w:spacing w:val="-9"/>
        </w:rPr>
        <w:t> </w:t>
      </w:r>
      <w:r>
        <w:rPr>
          <w:color w:val="373737"/>
        </w:rPr>
        <w:t>направления</w:t>
      </w:r>
      <w:r>
        <w:rPr>
          <w:color w:val="373737"/>
          <w:spacing w:val="-8"/>
        </w:rPr>
        <w:t> </w:t>
      </w:r>
      <w:r>
        <w:rPr>
          <w:color w:val="373737"/>
        </w:rPr>
        <w:t>МДОУ</w:t>
      </w:r>
      <w:r>
        <w:rPr>
          <w:color w:val="373737"/>
          <w:spacing w:val="-4"/>
        </w:rPr>
        <w:t> </w:t>
      </w:r>
      <w:r>
        <w:rPr>
          <w:color w:val="373737"/>
        </w:rPr>
        <w:t>“Детский</w:t>
      </w:r>
      <w:r>
        <w:rPr>
          <w:color w:val="373737"/>
          <w:spacing w:val="-7"/>
        </w:rPr>
        <w:t> </w:t>
      </w:r>
      <w:r>
        <w:rPr>
          <w:color w:val="373737"/>
        </w:rPr>
        <w:t>сад</w:t>
      </w:r>
      <w:r>
        <w:rPr>
          <w:color w:val="373737"/>
          <w:spacing w:val="-6"/>
        </w:rPr>
        <w:t> </w:t>
      </w:r>
      <w:r>
        <w:rPr>
          <w:color w:val="373737"/>
        </w:rPr>
        <w:t>«Солнышко»</w:t>
      </w:r>
      <w:r>
        <w:rPr>
          <w:color w:val="373737"/>
          <w:spacing w:val="-9"/>
        </w:rPr>
        <w:t> </w:t>
      </w:r>
      <w:r>
        <w:rPr>
          <w:color w:val="373737"/>
        </w:rPr>
        <w:t>в</w:t>
      </w:r>
      <w:r>
        <w:rPr>
          <w:color w:val="373737"/>
          <w:spacing w:val="-9"/>
        </w:rPr>
        <w:t> </w:t>
      </w:r>
      <w:r>
        <w:rPr>
          <w:color w:val="373737"/>
        </w:rPr>
        <w:t>работе</w:t>
      </w:r>
      <w:r>
        <w:rPr>
          <w:color w:val="373737"/>
          <w:spacing w:val="-7"/>
        </w:rPr>
        <w:t> </w:t>
      </w:r>
      <w:r>
        <w:rPr>
          <w:color w:val="373737"/>
        </w:rPr>
        <w:t>с</w:t>
      </w:r>
      <w:r>
        <w:rPr>
          <w:color w:val="373737"/>
          <w:spacing w:val="-7"/>
        </w:rPr>
        <w:t> </w:t>
      </w:r>
      <w:r>
        <w:rPr>
          <w:color w:val="373737"/>
          <w:spacing w:val="-2"/>
        </w:rPr>
        <w:t>макросоциумом: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5" w:lineRule="exact" w:before="2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Адекватное</w:t>
      </w:r>
      <w:r>
        <w:rPr>
          <w:color w:val="373737"/>
          <w:spacing w:val="-13"/>
          <w:sz w:val="20"/>
        </w:rPr>
        <w:t> </w:t>
      </w:r>
      <w:r>
        <w:rPr>
          <w:color w:val="373737"/>
          <w:sz w:val="20"/>
        </w:rPr>
        <w:t>вовлечение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родителей</w:t>
      </w:r>
      <w:r>
        <w:rPr>
          <w:color w:val="373737"/>
          <w:spacing w:val="-14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единое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образовательное</w:t>
      </w:r>
      <w:r>
        <w:rPr>
          <w:color w:val="373737"/>
          <w:spacing w:val="-12"/>
          <w:sz w:val="20"/>
        </w:rPr>
        <w:t> </w:t>
      </w:r>
      <w:r>
        <w:rPr>
          <w:color w:val="373737"/>
          <w:spacing w:val="-2"/>
          <w:sz w:val="20"/>
        </w:rPr>
        <w:t>пространство</w:t>
      </w:r>
    </w:p>
    <w:p>
      <w:pPr>
        <w:pStyle w:val="ListParagraph"/>
        <w:numPr>
          <w:ilvl w:val="1"/>
          <w:numId w:val="5"/>
        </w:numPr>
        <w:tabs>
          <w:tab w:pos="515" w:val="left" w:leader="none"/>
        </w:tabs>
        <w:spacing w:line="244" w:lineRule="exact" w:before="0" w:after="0"/>
        <w:ind w:left="515" w:right="0" w:hanging="415"/>
        <w:jc w:val="left"/>
        <w:rPr>
          <w:sz w:val="20"/>
        </w:rPr>
      </w:pPr>
      <w:r>
        <w:rPr>
          <w:color w:val="373737"/>
          <w:sz w:val="20"/>
        </w:rPr>
        <w:t>Реализация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идей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социального</w:t>
      </w:r>
      <w:r>
        <w:rPr>
          <w:color w:val="373737"/>
          <w:spacing w:val="-10"/>
          <w:sz w:val="20"/>
        </w:rPr>
        <w:t> </w:t>
      </w:r>
      <w:r>
        <w:rPr>
          <w:color w:val="373737"/>
          <w:spacing w:val="-2"/>
          <w:sz w:val="20"/>
        </w:rPr>
        <w:t>партнерства;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3" w:lineRule="exact" w:before="0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Совместное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участие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муниципальных,</w:t>
      </w:r>
      <w:r>
        <w:rPr>
          <w:color w:val="373737"/>
          <w:spacing w:val="43"/>
          <w:sz w:val="20"/>
        </w:rPr>
        <w:t> </w:t>
      </w:r>
      <w:r>
        <w:rPr>
          <w:color w:val="373737"/>
          <w:sz w:val="20"/>
        </w:rPr>
        <w:t>районных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конкурсах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9"/>
          <w:sz w:val="20"/>
        </w:rPr>
        <w:t> </w:t>
      </w:r>
      <w:r>
        <w:rPr>
          <w:color w:val="373737"/>
          <w:spacing w:val="-2"/>
          <w:sz w:val="20"/>
        </w:rPr>
        <w:t>проектах.</w:t>
      </w:r>
    </w:p>
    <w:p>
      <w:pPr>
        <w:pStyle w:val="BodyText"/>
        <w:spacing w:line="229" w:lineRule="exact"/>
      </w:pPr>
      <w:r>
        <w:rPr>
          <w:color w:val="373737"/>
        </w:rPr>
        <w:t>*Взаимодействие</w:t>
      </w:r>
      <w:r>
        <w:rPr>
          <w:color w:val="373737"/>
          <w:spacing w:val="-12"/>
        </w:rPr>
        <w:t> </w:t>
      </w:r>
      <w:r>
        <w:rPr>
          <w:color w:val="373737"/>
        </w:rPr>
        <w:t>с</w:t>
      </w:r>
      <w:r>
        <w:rPr>
          <w:color w:val="373737"/>
          <w:spacing w:val="-11"/>
        </w:rPr>
        <w:t> </w:t>
      </w:r>
      <w:r>
        <w:rPr>
          <w:color w:val="373737"/>
        </w:rPr>
        <w:t>учреждениями</w:t>
      </w:r>
      <w:r>
        <w:rPr>
          <w:color w:val="373737"/>
          <w:spacing w:val="-13"/>
        </w:rPr>
        <w:t> </w:t>
      </w:r>
      <w:r>
        <w:rPr>
          <w:color w:val="373737"/>
          <w:spacing w:val="-2"/>
        </w:rPr>
        <w:t>здравоохранения;</w:t>
      </w:r>
    </w:p>
    <w:p>
      <w:pPr>
        <w:pStyle w:val="BodyText"/>
        <w:spacing w:before="8"/>
        <w:ind w:left="0"/>
      </w:pPr>
    </w:p>
    <w:p>
      <w:pPr>
        <w:pStyle w:val="BodyText"/>
        <w:ind w:right="410"/>
      </w:pPr>
      <w:r>
        <w:rPr>
          <w:color w:val="373737"/>
        </w:rPr>
        <w:t>*Взаимодействие</w:t>
      </w:r>
      <w:r>
        <w:rPr>
          <w:color w:val="373737"/>
          <w:spacing w:val="-5"/>
        </w:rPr>
        <w:t> </w:t>
      </w:r>
      <w:r>
        <w:rPr>
          <w:color w:val="373737"/>
        </w:rPr>
        <w:t>с</w:t>
      </w:r>
      <w:r>
        <w:rPr>
          <w:color w:val="373737"/>
          <w:spacing w:val="-4"/>
        </w:rPr>
        <w:t> </w:t>
      </w:r>
      <w:r>
        <w:rPr>
          <w:color w:val="373737"/>
        </w:rPr>
        <w:t>социальными</w:t>
      </w:r>
      <w:r>
        <w:rPr>
          <w:color w:val="373737"/>
          <w:spacing w:val="-6"/>
        </w:rPr>
        <w:t> </w:t>
      </w:r>
      <w:r>
        <w:rPr>
          <w:color w:val="373737"/>
        </w:rPr>
        <w:t>структурами:</w:t>
      </w:r>
      <w:r>
        <w:rPr>
          <w:color w:val="373737"/>
          <w:spacing w:val="-5"/>
        </w:rPr>
        <w:t> </w:t>
      </w:r>
      <w:r>
        <w:rPr>
          <w:color w:val="373737"/>
        </w:rPr>
        <w:t>социальный</w:t>
      </w:r>
      <w:r>
        <w:rPr>
          <w:color w:val="373737"/>
          <w:spacing w:val="-3"/>
        </w:rPr>
        <w:t> </w:t>
      </w:r>
      <w:r>
        <w:rPr>
          <w:color w:val="373737"/>
        </w:rPr>
        <w:t>отдел,</w:t>
      </w:r>
      <w:r>
        <w:rPr>
          <w:color w:val="373737"/>
          <w:spacing w:val="-5"/>
        </w:rPr>
        <w:t> </w:t>
      </w:r>
      <w:r>
        <w:rPr>
          <w:color w:val="373737"/>
        </w:rPr>
        <w:t>комиссия</w:t>
      </w:r>
      <w:r>
        <w:rPr>
          <w:color w:val="373737"/>
          <w:spacing w:val="-3"/>
        </w:rPr>
        <w:t> </w:t>
      </w:r>
      <w:r>
        <w:rPr>
          <w:color w:val="373737"/>
        </w:rPr>
        <w:t>по</w:t>
      </w:r>
      <w:r>
        <w:rPr>
          <w:color w:val="373737"/>
          <w:spacing w:val="-5"/>
        </w:rPr>
        <w:t> </w:t>
      </w:r>
      <w:r>
        <w:rPr>
          <w:color w:val="373737"/>
        </w:rPr>
        <w:t>делам</w:t>
      </w:r>
      <w:r>
        <w:rPr>
          <w:color w:val="373737"/>
          <w:spacing w:val="-5"/>
        </w:rPr>
        <w:t> </w:t>
      </w:r>
      <w:r>
        <w:rPr>
          <w:color w:val="373737"/>
        </w:rPr>
        <w:t>несовершеннолетних</w:t>
      </w:r>
      <w:r>
        <w:rPr>
          <w:color w:val="373737"/>
          <w:spacing w:val="-4"/>
        </w:rPr>
        <w:t> </w:t>
      </w:r>
      <w:r>
        <w:rPr>
          <w:color w:val="373737"/>
        </w:rPr>
        <w:t>и </w:t>
      </w:r>
      <w:r>
        <w:rPr>
          <w:color w:val="373737"/>
          <w:spacing w:val="-2"/>
        </w:rPr>
        <w:t>опеке.</w:t>
      </w:r>
    </w:p>
    <w:p>
      <w:pPr>
        <w:pStyle w:val="BodyText"/>
        <w:spacing w:before="11"/>
        <w:ind w:left="0"/>
      </w:pPr>
    </w:p>
    <w:p>
      <w:pPr>
        <w:pStyle w:val="BodyText"/>
      </w:pPr>
      <w:r>
        <w:rPr>
          <w:color w:val="373737"/>
        </w:rPr>
        <w:t>*Взаимодействие</w:t>
      </w:r>
      <w:r>
        <w:rPr>
          <w:color w:val="373737"/>
          <w:spacing w:val="-9"/>
        </w:rPr>
        <w:t> </w:t>
      </w:r>
      <w:r>
        <w:rPr>
          <w:color w:val="373737"/>
        </w:rPr>
        <w:t>с</w:t>
      </w:r>
      <w:r>
        <w:rPr>
          <w:color w:val="373737"/>
          <w:spacing w:val="-8"/>
        </w:rPr>
        <w:t> </w:t>
      </w:r>
      <w:r>
        <w:rPr>
          <w:color w:val="373737"/>
        </w:rPr>
        <w:t>учреждениями</w:t>
      </w:r>
      <w:r>
        <w:rPr>
          <w:color w:val="373737"/>
          <w:spacing w:val="-9"/>
        </w:rPr>
        <w:t> </w:t>
      </w:r>
      <w:r>
        <w:rPr>
          <w:color w:val="373737"/>
        </w:rPr>
        <w:t>культуры:</w:t>
      </w:r>
      <w:r>
        <w:rPr>
          <w:color w:val="373737"/>
          <w:spacing w:val="45"/>
        </w:rPr>
        <w:t> </w:t>
      </w:r>
      <w:r>
        <w:rPr>
          <w:color w:val="373737"/>
        </w:rPr>
        <w:t>детская</w:t>
      </w:r>
      <w:r>
        <w:rPr>
          <w:color w:val="373737"/>
          <w:spacing w:val="-9"/>
        </w:rPr>
        <w:t> </w:t>
      </w:r>
      <w:r>
        <w:rPr>
          <w:color w:val="373737"/>
          <w:spacing w:val="-2"/>
        </w:rPr>
        <w:t>библиотека</w:t>
      </w:r>
    </w:p>
    <w:p>
      <w:pPr>
        <w:pStyle w:val="BodyText"/>
        <w:spacing w:before="10"/>
        <w:ind w:left="0"/>
      </w:pPr>
    </w:p>
    <w:p>
      <w:pPr>
        <w:pStyle w:val="Heading1"/>
      </w:pPr>
      <w:r>
        <w:rPr>
          <w:color w:val="373737"/>
          <w:spacing w:val="-2"/>
        </w:rPr>
        <w:t>Состояние</w:t>
      </w:r>
      <w:r>
        <w:rPr>
          <w:color w:val="373737"/>
          <w:spacing w:val="15"/>
        </w:rPr>
        <w:t> </w:t>
      </w:r>
      <w:r>
        <w:rPr>
          <w:color w:val="373737"/>
          <w:spacing w:val="-2"/>
        </w:rPr>
        <w:t>материально-технической</w:t>
      </w:r>
      <w:r>
        <w:rPr>
          <w:color w:val="373737"/>
          <w:spacing w:val="13"/>
        </w:rPr>
        <w:t> </w:t>
      </w:r>
      <w:r>
        <w:rPr>
          <w:color w:val="373737"/>
          <w:spacing w:val="-4"/>
        </w:rPr>
        <w:t>базы</w:t>
      </w:r>
    </w:p>
    <w:p>
      <w:pPr>
        <w:pStyle w:val="BodyText"/>
        <w:spacing w:before="1"/>
        <w:ind w:right="410"/>
      </w:pPr>
      <w:r>
        <w:rPr>
          <w:color w:val="373737"/>
        </w:rPr>
        <w:t>В</w:t>
      </w:r>
      <w:r>
        <w:rPr>
          <w:color w:val="373737"/>
          <w:spacing w:val="-5"/>
        </w:rPr>
        <w:t> </w:t>
      </w:r>
      <w:r>
        <w:rPr>
          <w:color w:val="373737"/>
        </w:rPr>
        <w:t>учреждении</w:t>
      </w:r>
      <w:r>
        <w:rPr>
          <w:color w:val="373737"/>
          <w:spacing w:val="-3"/>
        </w:rPr>
        <w:t> </w:t>
      </w:r>
      <w:r>
        <w:rPr>
          <w:color w:val="373737"/>
        </w:rPr>
        <w:t>имеются</w:t>
      </w:r>
      <w:r>
        <w:rPr>
          <w:color w:val="373737"/>
          <w:spacing w:val="-5"/>
        </w:rPr>
        <w:t> </w:t>
      </w:r>
      <w:r>
        <w:rPr>
          <w:color w:val="373737"/>
        </w:rPr>
        <w:t>следующие</w:t>
      </w:r>
      <w:r>
        <w:rPr>
          <w:color w:val="373737"/>
          <w:spacing w:val="-5"/>
        </w:rPr>
        <w:t> </w:t>
      </w:r>
      <w:r>
        <w:rPr>
          <w:color w:val="373737"/>
        </w:rPr>
        <w:t>помещения:</w:t>
      </w:r>
      <w:r>
        <w:rPr>
          <w:color w:val="373737"/>
          <w:spacing w:val="40"/>
        </w:rPr>
        <w:t> </w:t>
      </w:r>
      <w:r>
        <w:rPr>
          <w:color w:val="373737"/>
        </w:rPr>
        <w:t>музыкальный</w:t>
      </w:r>
      <w:r>
        <w:rPr>
          <w:color w:val="373737"/>
          <w:spacing w:val="-3"/>
        </w:rPr>
        <w:t> </w:t>
      </w:r>
      <w:r>
        <w:rPr>
          <w:color w:val="373737"/>
        </w:rPr>
        <w:t>зал,</w:t>
      </w:r>
      <w:r>
        <w:rPr>
          <w:color w:val="373737"/>
          <w:spacing w:val="40"/>
        </w:rPr>
        <w:t> </w:t>
      </w:r>
      <w:r>
        <w:rPr>
          <w:color w:val="373737"/>
        </w:rPr>
        <w:t>методический</w:t>
      </w:r>
      <w:r>
        <w:rPr>
          <w:color w:val="373737"/>
          <w:spacing w:val="-6"/>
        </w:rPr>
        <w:t> </w:t>
      </w:r>
      <w:r>
        <w:rPr>
          <w:color w:val="373737"/>
        </w:rPr>
        <w:t>кабинет,</w:t>
      </w:r>
      <w:r>
        <w:rPr>
          <w:color w:val="373737"/>
          <w:spacing w:val="-3"/>
        </w:rPr>
        <w:t> </w:t>
      </w:r>
      <w:r>
        <w:rPr>
          <w:color w:val="373737"/>
        </w:rPr>
        <w:t>кабинет заведующего, медицинский кабинет.</w:t>
      </w:r>
    </w:p>
    <w:p>
      <w:pPr>
        <w:pStyle w:val="BodyText"/>
        <w:spacing w:before="8"/>
        <w:ind w:left="0"/>
      </w:pPr>
    </w:p>
    <w:p>
      <w:pPr>
        <w:pStyle w:val="Heading1"/>
      </w:pPr>
      <w:r>
        <w:rPr>
          <w:color w:val="373737"/>
          <w:spacing w:val="-2"/>
        </w:rPr>
        <w:t>Обеспечение</w:t>
      </w:r>
      <w:r>
        <w:rPr>
          <w:color w:val="373737"/>
          <w:spacing w:val="4"/>
        </w:rPr>
        <w:t> </w:t>
      </w:r>
      <w:r>
        <w:rPr>
          <w:color w:val="373737"/>
          <w:spacing w:val="-2"/>
        </w:rPr>
        <w:t>техническими</w:t>
      </w:r>
      <w:r>
        <w:rPr>
          <w:color w:val="373737"/>
          <w:spacing w:val="7"/>
        </w:rPr>
        <w:t> </w:t>
      </w:r>
      <w:r>
        <w:rPr>
          <w:color w:val="373737"/>
          <w:spacing w:val="-2"/>
        </w:rPr>
        <w:t>средствами</w:t>
      </w:r>
    </w:p>
    <w:tbl>
      <w:tblPr>
        <w:tblW w:w="0" w:type="auto"/>
        <w:jc w:val="left"/>
        <w:tblInd w:w="34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77"/>
        <w:gridCol w:w="3219"/>
      </w:tblGrid>
      <w:tr>
        <w:trPr>
          <w:trHeight w:val="436" w:hRule="atLeast"/>
        </w:trPr>
        <w:tc>
          <w:tcPr>
            <w:tcW w:w="7477" w:type="dxa"/>
          </w:tcPr>
          <w:p>
            <w:pPr>
              <w:pStyle w:val="TableParagraph"/>
              <w:spacing w:before="120"/>
              <w:ind w:left="119"/>
              <w:rPr>
                <w:i/>
                <w:sz w:val="17"/>
              </w:rPr>
            </w:pPr>
            <w:r>
              <w:rPr>
                <w:i/>
                <w:spacing w:val="-2"/>
                <w:sz w:val="17"/>
              </w:rPr>
              <w:t>Наименование</w:t>
            </w:r>
          </w:p>
        </w:tc>
        <w:tc>
          <w:tcPr>
            <w:tcW w:w="3219" w:type="dxa"/>
          </w:tcPr>
          <w:p>
            <w:pPr>
              <w:pStyle w:val="TableParagraph"/>
              <w:spacing w:before="120"/>
              <w:ind w:left="120"/>
              <w:rPr>
                <w:i/>
                <w:sz w:val="17"/>
              </w:rPr>
            </w:pPr>
            <w:r>
              <w:rPr>
                <w:i/>
                <w:sz w:val="17"/>
              </w:rPr>
              <w:t>Кол-</w:t>
            </w:r>
            <w:r>
              <w:rPr>
                <w:i/>
                <w:spacing w:val="-5"/>
                <w:sz w:val="17"/>
              </w:rPr>
              <w:t>во</w:t>
            </w:r>
          </w:p>
        </w:tc>
      </w:tr>
      <w:tr>
        <w:trPr>
          <w:trHeight w:val="239" w:hRule="atLeast"/>
        </w:trPr>
        <w:tc>
          <w:tcPr>
            <w:tcW w:w="747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219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76" w:hRule="atLeast"/>
        </w:trPr>
        <w:tc>
          <w:tcPr>
            <w:tcW w:w="7477" w:type="dxa"/>
          </w:tcPr>
          <w:p>
            <w:pPr>
              <w:pStyle w:val="TableParagraph"/>
              <w:spacing w:before="119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компьютер</w:t>
            </w:r>
          </w:p>
        </w:tc>
        <w:tc>
          <w:tcPr>
            <w:tcW w:w="3219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</w:tr>
      <w:tr>
        <w:trPr>
          <w:trHeight w:val="676" w:hRule="atLeast"/>
        </w:trPr>
        <w:tc>
          <w:tcPr>
            <w:tcW w:w="7477" w:type="dxa"/>
          </w:tcPr>
          <w:p>
            <w:pPr>
              <w:pStyle w:val="TableParagraph"/>
              <w:spacing w:before="119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принтер</w:t>
            </w:r>
          </w:p>
        </w:tc>
        <w:tc>
          <w:tcPr>
            <w:tcW w:w="3219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</w:tr>
      <w:tr>
        <w:trPr>
          <w:trHeight w:val="673" w:hRule="atLeast"/>
        </w:trPr>
        <w:tc>
          <w:tcPr>
            <w:tcW w:w="7477" w:type="dxa"/>
          </w:tcPr>
          <w:p>
            <w:pPr>
              <w:pStyle w:val="TableParagraph"/>
              <w:spacing w:before="119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сканер</w:t>
            </w:r>
          </w:p>
        </w:tc>
        <w:tc>
          <w:tcPr>
            <w:tcW w:w="3219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</w:tr>
      <w:tr>
        <w:trPr>
          <w:trHeight w:val="676" w:hRule="atLeast"/>
        </w:trPr>
        <w:tc>
          <w:tcPr>
            <w:tcW w:w="7477" w:type="dxa"/>
          </w:tcPr>
          <w:p>
            <w:pPr>
              <w:pStyle w:val="TableParagraph"/>
              <w:spacing w:before="121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телевизор</w:t>
            </w:r>
          </w:p>
        </w:tc>
        <w:tc>
          <w:tcPr>
            <w:tcW w:w="3219" w:type="dxa"/>
          </w:tcPr>
          <w:p>
            <w:pPr>
              <w:pStyle w:val="TableParagraph"/>
              <w:spacing w:before="121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</w:tr>
      <w:tr>
        <w:trPr>
          <w:trHeight w:val="676" w:hRule="atLeast"/>
        </w:trPr>
        <w:tc>
          <w:tcPr>
            <w:tcW w:w="7477" w:type="dxa"/>
          </w:tcPr>
          <w:p>
            <w:pPr>
              <w:pStyle w:val="TableParagraph"/>
              <w:spacing w:before="119"/>
              <w:ind w:left="119"/>
              <w:rPr>
                <w:sz w:val="17"/>
              </w:rPr>
            </w:pPr>
            <w:r>
              <w:rPr>
                <w:sz w:val="17"/>
              </w:rPr>
              <w:t>музыкальный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центр</w:t>
            </w:r>
          </w:p>
        </w:tc>
        <w:tc>
          <w:tcPr>
            <w:tcW w:w="3219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</w:tr>
    </w:tbl>
    <w:p>
      <w:pPr>
        <w:pStyle w:val="BodyText"/>
        <w:ind w:left="0"/>
        <w:rPr>
          <w:b/>
        </w:rPr>
      </w:pPr>
    </w:p>
    <w:p>
      <w:pPr>
        <w:pStyle w:val="BodyText"/>
        <w:spacing w:before="12"/>
        <w:ind w:left="0"/>
        <w:rPr>
          <w:b/>
        </w:rPr>
      </w:pPr>
    </w:p>
    <w:p>
      <w:pPr>
        <w:pStyle w:val="BodyText"/>
        <w:ind w:firstLine="55"/>
      </w:pPr>
      <w:r>
        <w:rPr>
          <w:color w:val="373737"/>
        </w:rPr>
        <w:t>Обновление содержания дошкольного образования потребовало от педагогов изменения предметно- пространственной</w:t>
      </w:r>
      <w:r>
        <w:rPr>
          <w:color w:val="373737"/>
          <w:spacing w:val="-6"/>
        </w:rPr>
        <w:t> </w:t>
      </w:r>
      <w:r>
        <w:rPr>
          <w:color w:val="373737"/>
        </w:rPr>
        <w:t>среды.</w:t>
      </w:r>
      <w:r>
        <w:rPr>
          <w:color w:val="373737"/>
          <w:spacing w:val="-3"/>
        </w:rPr>
        <w:t> </w:t>
      </w:r>
      <w:r>
        <w:rPr>
          <w:color w:val="373737"/>
        </w:rPr>
        <w:t>Много</w:t>
      </w:r>
      <w:r>
        <w:rPr>
          <w:color w:val="373737"/>
          <w:spacing w:val="-5"/>
        </w:rPr>
        <w:t> </w:t>
      </w:r>
      <w:r>
        <w:rPr>
          <w:color w:val="373737"/>
        </w:rPr>
        <w:t>инициативы</w:t>
      </w:r>
      <w:r>
        <w:rPr>
          <w:color w:val="373737"/>
          <w:spacing w:val="-4"/>
        </w:rPr>
        <w:t> </w:t>
      </w:r>
      <w:r>
        <w:rPr>
          <w:color w:val="373737"/>
        </w:rPr>
        <w:t>и</w:t>
      </w:r>
      <w:r>
        <w:rPr>
          <w:color w:val="373737"/>
          <w:spacing w:val="-4"/>
        </w:rPr>
        <w:t> </w:t>
      </w:r>
      <w:r>
        <w:rPr>
          <w:color w:val="373737"/>
        </w:rPr>
        <w:t>выдумки</w:t>
      </w:r>
      <w:r>
        <w:rPr>
          <w:color w:val="373737"/>
          <w:spacing w:val="-6"/>
        </w:rPr>
        <w:t> </w:t>
      </w:r>
      <w:r>
        <w:rPr>
          <w:color w:val="373737"/>
        </w:rPr>
        <w:t>проявил</w:t>
      </w:r>
      <w:r>
        <w:rPr>
          <w:color w:val="373737"/>
          <w:spacing w:val="-6"/>
        </w:rPr>
        <w:t> </w:t>
      </w:r>
      <w:r>
        <w:rPr>
          <w:color w:val="373737"/>
        </w:rPr>
        <w:t>коллектив</w:t>
      </w:r>
      <w:r>
        <w:rPr>
          <w:color w:val="373737"/>
          <w:spacing w:val="-5"/>
        </w:rPr>
        <w:t> </w:t>
      </w:r>
      <w:r>
        <w:rPr>
          <w:color w:val="373737"/>
        </w:rPr>
        <w:t>учреждения,</w:t>
      </w:r>
      <w:r>
        <w:rPr>
          <w:color w:val="373737"/>
          <w:spacing w:val="-5"/>
        </w:rPr>
        <w:t> </w:t>
      </w:r>
      <w:r>
        <w:rPr>
          <w:color w:val="373737"/>
        </w:rPr>
        <w:t>чтобы</w:t>
      </w:r>
      <w:r>
        <w:rPr>
          <w:color w:val="373737"/>
          <w:spacing w:val="-4"/>
        </w:rPr>
        <w:t> </w:t>
      </w:r>
      <w:r>
        <w:rPr>
          <w:color w:val="373737"/>
        </w:rPr>
        <w:t>устроить пребывание детей в нем уютно и комфортно.</w:t>
      </w:r>
    </w:p>
    <w:p>
      <w:pPr>
        <w:pStyle w:val="BodyText"/>
        <w:spacing w:before="9"/>
        <w:ind w:left="0"/>
      </w:pPr>
    </w:p>
    <w:p>
      <w:pPr>
        <w:pStyle w:val="BodyText"/>
        <w:ind w:right="770"/>
      </w:pPr>
      <w:r>
        <w:rPr>
          <w:color w:val="373737"/>
        </w:rPr>
        <w:t>В групповых комнатах выделены игровые и предметные зоны для выбора деятельности по интересам и желаниям.</w:t>
      </w:r>
      <w:r>
        <w:rPr>
          <w:color w:val="373737"/>
          <w:spacing w:val="-5"/>
        </w:rPr>
        <w:t> </w:t>
      </w:r>
      <w:r>
        <w:rPr>
          <w:color w:val="373737"/>
        </w:rPr>
        <w:t>Изменен</w:t>
      </w:r>
      <w:r>
        <w:rPr>
          <w:color w:val="373737"/>
          <w:spacing w:val="-5"/>
        </w:rPr>
        <w:t> </w:t>
      </w:r>
      <w:r>
        <w:rPr>
          <w:color w:val="373737"/>
        </w:rPr>
        <w:t>подход</w:t>
      </w:r>
      <w:r>
        <w:rPr>
          <w:color w:val="373737"/>
          <w:spacing w:val="-4"/>
        </w:rPr>
        <w:t> </w:t>
      </w:r>
      <w:r>
        <w:rPr>
          <w:color w:val="373737"/>
        </w:rPr>
        <w:t>к</w:t>
      </w:r>
      <w:r>
        <w:rPr>
          <w:color w:val="373737"/>
          <w:spacing w:val="-5"/>
        </w:rPr>
        <w:t> </w:t>
      </w:r>
      <w:r>
        <w:rPr>
          <w:color w:val="373737"/>
        </w:rPr>
        <w:t>ребенку</w:t>
      </w:r>
      <w:r>
        <w:rPr>
          <w:color w:val="373737"/>
          <w:spacing w:val="-1"/>
        </w:rPr>
        <w:t> </w:t>
      </w:r>
      <w:r>
        <w:rPr>
          <w:color w:val="373737"/>
        </w:rPr>
        <w:t>–</w:t>
      </w:r>
      <w:r>
        <w:rPr>
          <w:color w:val="373737"/>
          <w:spacing w:val="-3"/>
        </w:rPr>
        <w:t> </w:t>
      </w:r>
      <w:r>
        <w:rPr>
          <w:color w:val="373737"/>
        </w:rPr>
        <w:t>от</w:t>
      </w:r>
      <w:r>
        <w:rPr>
          <w:color w:val="373737"/>
          <w:spacing w:val="-5"/>
        </w:rPr>
        <w:t> </w:t>
      </w:r>
      <w:r>
        <w:rPr>
          <w:color w:val="373737"/>
        </w:rPr>
        <w:t>объекта</w:t>
      </w:r>
      <w:r>
        <w:rPr>
          <w:color w:val="373737"/>
          <w:spacing w:val="-3"/>
        </w:rPr>
        <w:t> </w:t>
      </w:r>
      <w:r>
        <w:rPr>
          <w:color w:val="373737"/>
        </w:rPr>
        <w:t>приложения</w:t>
      </w:r>
      <w:r>
        <w:rPr>
          <w:color w:val="373737"/>
          <w:spacing w:val="-5"/>
        </w:rPr>
        <w:t> </w:t>
      </w:r>
      <w:r>
        <w:rPr>
          <w:color w:val="373737"/>
        </w:rPr>
        <w:t>знаний</w:t>
      </w:r>
      <w:r>
        <w:rPr>
          <w:color w:val="373737"/>
          <w:spacing w:val="-5"/>
        </w:rPr>
        <w:t> </w:t>
      </w:r>
      <w:r>
        <w:rPr>
          <w:color w:val="373737"/>
        </w:rPr>
        <w:t>педагога</w:t>
      </w:r>
      <w:r>
        <w:rPr>
          <w:color w:val="373737"/>
          <w:spacing w:val="-3"/>
        </w:rPr>
        <w:t> </w:t>
      </w:r>
      <w:r>
        <w:rPr>
          <w:color w:val="373737"/>
        </w:rPr>
        <w:t>к</w:t>
      </w:r>
      <w:r>
        <w:rPr>
          <w:color w:val="373737"/>
          <w:spacing w:val="-4"/>
        </w:rPr>
        <w:t> </w:t>
      </w:r>
      <w:r>
        <w:rPr>
          <w:color w:val="373737"/>
        </w:rPr>
        <w:t>равноправному</w:t>
      </w:r>
      <w:r>
        <w:rPr>
          <w:color w:val="373737"/>
          <w:spacing w:val="-4"/>
        </w:rPr>
        <w:t> </w:t>
      </w:r>
      <w:r>
        <w:rPr>
          <w:color w:val="373737"/>
        </w:rPr>
        <w:t>субъекту воспитательно-образовательного процесса. Лестничная площадка оформлена тематически.</w:t>
      </w:r>
    </w:p>
    <w:p>
      <w:pPr>
        <w:pStyle w:val="BodyText"/>
        <w:spacing w:before="11"/>
        <w:ind w:left="0"/>
      </w:pPr>
    </w:p>
    <w:p>
      <w:pPr>
        <w:pStyle w:val="Heading1"/>
      </w:pPr>
      <w:r>
        <w:rPr>
          <w:color w:val="373737"/>
          <w:spacing w:val="-2"/>
        </w:rPr>
        <w:t>Проблема:</w:t>
      </w:r>
    </w:p>
    <w:p>
      <w:pPr>
        <w:pStyle w:val="ListParagraph"/>
        <w:numPr>
          <w:ilvl w:val="1"/>
          <w:numId w:val="5"/>
        </w:numPr>
        <w:tabs>
          <w:tab w:pos="460" w:val="left" w:leader="none"/>
        </w:tabs>
        <w:spacing w:line="237" w:lineRule="auto" w:before="4" w:after="0"/>
        <w:ind w:left="460" w:right="690" w:hanging="360"/>
        <w:jc w:val="left"/>
        <w:rPr>
          <w:sz w:val="20"/>
        </w:rPr>
      </w:pPr>
      <w:r>
        <w:rPr>
          <w:color w:val="373737"/>
          <w:sz w:val="20"/>
        </w:rPr>
        <w:t>для укрепления материально-технической базы, и соблюдения принципа насыщенности развивающей предметно-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пространственной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среды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педагогическому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коллективу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МДОУ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требуются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наличие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интерактивной доски, проектора, учебных пособий, соответствующих ФГОС ДОУ.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4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для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благоустройства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территории</w:t>
      </w:r>
      <w:r>
        <w:rPr>
          <w:color w:val="373737"/>
          <w:spacing w:val="-13"/>
          <w:sz w:val="20"/>
        </w:rPr>
        <w:t> </w:t>
      </w:r>
      <w:r>
        <w:rPr>
          <w:color w:val="373737"/>
          <w:sz w:val="20"/>
        </w:rPr>
        <w:t>ДОУ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заасфальтировать</w:t>
      </w:r>
      <w:r>
        <w:rPr>
          <w:color w:val="373737"/>
          <w:spacing w:val="-12"/>
          <w:sz w:val="20"/>
        </w:rPr>
        <w:t> </w:t>
      </w:r>
      <w:r>
        <w:rPr>
          <w:color w:val="373737"/>
          <w:spacing w:val="-2"/>
          <w:sz w:val="20"/>
        </w:rPr>
        <w:t>дорожки.</w:t>
      </w:r>
    </w:p>
    <w:p>
      <w:pPr>
        <w:pStyle w:val="ListParagraph"/>
        <w:numPr>
          <w:ilvl w:val="1"/>
          <w:numId w:val="5"/>
        </w:numPr>
        <w:tabs>
          <w:tab w:pos="460" w:val="left" w:leader="none"/>
        </w:tabs>
        <w:spacing w:line="235" w:lineRule="auto" w:before="2" w:after="0"/>
        <w:ind w:left="460" w:right="1213" w:hanging="360"/>
        <w:jc w:val="left"/>
        <w:rPr>
          <w:sz w:val="20"/>
        </w:rPr>
      </w:pPr>
      <w:r>
        <w:rPr>
          <w:color w:val="373737"/>
          <w:sz w:val="20"/>
        </w:rPr>
        <w:t>в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здании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необходимо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заменить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оконные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блоки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на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стеклопакеты</w:t>
      </w:r>
      <w:r>
        <w:rPr>
          <w:color w:val="373737"/>
          <w:spacing w:val="-1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40"/>
          <w:sz w:val="20"/>
        </w:rPr>
        <w:t> </w:t>
      </w:r>
      <w:r>
        <w:rPr>
          <w:color w:val="373737"/>
          <w:sz w:val="20"/>
        </w:rPr>
        <w:t>групповых и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спальных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помещениях; произвести частичный ремонт спальных и туалетных комнат, частичный ремонт раздевалок</w:t>
      </w:r>
    </w:p>
    <w:p>
      <w:pPr>
        <w:pStyle w:val="BodyText"/>
        <w:ind w:left="0"/>
      </w:pPr>
    </w:p>
    <w:p>
      <w:pPr>
        <w:pStyle w:val="BodyText"/>
        <w:spacing w:before="13"/>
        <w:ind w:left="0"/>
      </w:pPr>
    </w:p>
    <w:p>
      <w:pPr>
        <w:pStyle w:val="BodyText"/>
        <w:ind w:right="410" w:firstLine="276"/>
      </w:pPr>
      <w:r>
        <w:rPr>
          <w:color w:val="373737"/>
        </w:rPr>
        <w:t>В</w:t>
      </w:r>
      <w:r>
        <w:rPr>
          <w:color w:val="373737"/>
          <w:spacing w:val="-4"/>
        </w:rPr>
        <w:t> </w:t>
      </w:r>
      <w:r>
        <w:rPr>
          <w:color w:val="373737"/>
        </w:rPr>
        <w:t>учреждении</w:t>
      </w:r>
      <w:r>
        <w:rPr>
          <w:color w:val="373737"/>
          <w:spacing w:val="-5"/>
        </w:rPr>
        <w:t> </w:t>
      </w:r>
      <w:r>
        <w:rPr>
          <w:color w:val="373737"/>
        </w:rPr>
        <w:t>работают</w:t>
      </w:r>
      <w:r>
        <w:rPr>
          <w:color w:val="373737"/>
          <w:spacing w:val="-6"/>
        </w:rPr>
        <w:t> </w:t>
      </w:r>
      <w:r>
        <w:rPr>
          <w:color w:val="373737"/>
        </w:rPr>
        <w:t>профессиональные,</w:t>
      </w:r>
      <w:r>
        <w:rPr>
          <w:color w:val="373737"/>
          <w:spacing w:val="-6"/>
        </w:rPr>
        <w:t> </w:t>
      </w:r>
      <w:r>
        <w:rPr>
          <w:color w:val="373737"/>
        </w:rPr>
        <w:t>творческие,</w:t>
      </w:r>
      <w:r>
        <w:rPr>
          <w:color w:val="373737"/>
          <w:spacing w:val="-6"/>
        </w:rPr>
        <w:t> </w:t>
      </w:r>
      <w:r>
        <w:rPr>
          <w:color w:val="373737"/>
        </w:rPr>
        <w:t>увлеченные</w:t>
      </w:r>
      <w:r>
        <w:rPr>
          <w:color w:val="373737"/>
          <w:spacing w:val="-4"/>
        </w:rPr>
        <w:t> </w:t>
      </w:r>
      <w:r>
        <w:rPr>
          <w:color w:val="373737"/>
        </w:rPr>
        <w:t>своим</w:t>
      </w:r>
      <w:r>
        <w:rPr>
          <w:color w:val="373737"/>
          <w:spacing w:val="-4"/>
        </w:rPr>
        <w:t> </w:t>
      </w:r>
      <w:r>
        <w:rPr>
          <w:color w:val="373737"/>
        </w:rPr>
        <w:t>делом</w:t>
      </w:r>
      <w:r>
        <w:rPr>
          <w:color w:val="373737"/>
          <w:spacing w:val="-4"/>
        </w:rPr>
        <w:t> </w:t>
      </w:r>
      <w:r>
        <w:rPr>
          <w:color w:val="373737"/>
        </w:rPr>
        <w:t>люди,</w:t>
      </w:r>
      <w:r>
        <w:rPr>
          <w:color w:val="373737"/>
          <w:spacing w:val="-4"/>
        </w:rPr>
        <w:t> </w:t>
      </w:r>
      <w:r>
        <w:rPr>
          <w:color w:val="373737"/>
        </w:rPr>
        <w:t>любящие</w:t>
      </w:r>
      <w:r>
        <w:rPr>
          <w:color w:val="373737"/>
          <w:spacing w:val="-4"/>
        </w:rPr>
        <w:t> </w:t>
      </w:r>
      <w:r>
        <w:rPr>
          <w:color w:val="373737"/>
        </w:rPr>
        <w:t>детей. Все педагоги имеют образовательный и аттестационный статус, постоянно повышают свою квалификацию.</w:t>
      </w:r>
    </w:p>
    <w:p>
      <w:pPr>
        <w:pStyle w:val="BodyText"/>
        <w:spacing w:before="11"/>
        <w:ind w:left="0"/>
      </w:pPr>
    </w:p>
    <w:p>
      <w:pPr>
        <w:pStyle w:val="BodyText"/>
        <w:ind w:right="410" w:firstLine="276"/>
      </w:pPr>
      <w:r>
        <w:rPr>
          <w:color w:val="373737"/>
        </w:rPr>
        <w:t>Дошкольное</w:t>
      </w:r>
      <w:r>
        <w:rPr>
          <w:color w:val="373737"/>
          <w:spacing w:val="-5"/>
        </w:rPr>
        <w:t> </w:t>
      </w:r>
      <w:r>
        <w:rPr>
          <w:color w:val="373737"/>
        </w:rPr>
        <w:t>учреждение</w:t>
      </w:r>
      <w:r>
        <w:rPr>
          <w:color w:val="373737"/>
          <w:spacing w:val="-4"/>
        </w:rPr>
        <w:t> </w:t>
      </w:r>
      <w:r>
        <w:rPr>
          <w:color w:val="373737"/>
        </w:rPr>
        <w:t>работает:</w:t>
      </w:r>
      <w:r>
        <w:rPr>
          <w:color w:val="373737"/>
          <w:spacing w:val="-4"/>
        </w:rPr>
        <w:t> </w:t>
      </w:r>
      <w:r>
        <w:rPr>
          <w:color w:val="373737"/>
        </w:rPr>
        <w:t>по</w:t>
      </w:r>
      <w:r>
        <w:rPr>
          <w:color w:val="373737"/>
          <w:spacing w:val="-4"/>
        </w:rPr>
        <w:t> </w:t>
      </w:r>
      <w:r>
        <w:rPr>
          <w:color w:val="373737"/>
        </w:rPr>
        <w:t>комплексной</w:t>
      </w:r>
      <w:r>
        <w:rPr>
          <w:color w:val="373737"/>
          <w:spacing w:val="-4"/>
        </w:rPr>
        <w:t> </w:t>
      </w:r>
      <w:r>
        <w:rPr>
          <w:color w:val="373737"/>
        </w:rPr>
        <w:t>образовательной</w:t>
      </w:r>
      <w:r>
        <w:rPr>
          <w:color w:val="373737"/>
          <w:spacing w:val="-5"/>
        </w:rPr>
        <w:t> </w:t>
      </w:r>
      <w:r>
        <w:rPr>
          <w:color w:val="373737"/>
        </w:rPr>
        <w:t>программе</w:t>
      </w:r>
      <w:r>
        <w:rPr>
          <w:color w:val="373737"/>
          <w:spacing w:val="-2"/>
        </w:rPr>
        <w:t> </w:t>
      </w:r>
      <w:r>
        <w:rPr>
          <w:color w:val="373737"/>
        </w:rPr>
        <w:t>«От</w:t>
      </w:r>
      <w:r>
        <w:rPr>
          <w:color w:val="373737"/>
          <w:spacing w:val="-4"/>
        </w:rPr>
        <w:t> </w:t>
      </w:r>
      <w:r>
        <w:rPr>
          <w:color w:val="373737"/>
        </w:rPr>
        <w:t>рождения</w:t>
      </w:r>
      <w:r>
        <w:rPr>
          <w:color w:val="373737"/>
          <w:spacing w:val="-2"/>
        </w:rPr>
        <w:t> </w:t>
      </w:r>
      <w:r>
        <w:rPr>
          <w:color w:val="373737"/>
        </w:rPr>
        <w:t>до</w:t>
      </w:r>
      <w:r>
        <w:rPr>
          <w:color w:val="373737"/>
          <w:spacing w:val="-2"/>
        </w:rPr>
        <w:t> </w:t>
      </w:r>
      <w:r>
        <w:rPr>
          <w:color w:val="373737"/>
        </w:rPr>
        <w:t>школы» под редакцией Н.Е. Вераксы, Т.С. Комаровой, М.А.Васильевой.</w:t>
      </w:r>
    </w:p>
    <w:p>
      <w:pPr>
        <w:pStyle w:val="BodyText"/>
        <w:spacing w:before="8"/>
        <w:ind w:left="0"/>
      </w:pPr>
    </w:p>
    <w:p>
      <w:pPr>
        <w:pStyle w:val="BodyText"/>
        <w:ind w:right="410" w:firstLine="276"/>
      </w:pPr>
      <w:r>
        <w:rPr>
          <w:color w:val="373737"/>
        </w:rPr>
        <w:t>Основными направлениями в работе детского сада являются охрана и укрепление физического и психического</w:t>
      </w:r>
      <w:r>
        <w:rPr>
          <w:color w:val="373737"/>
          <w:spacing w:val="-5"/>
        </w:rPr>
        <w:t> </w:t>
      </w:r>
      <w:r>
        <w:rPr>
          <w:color w:val="373737"/>
        </w:rPr>
        <w:t>здоровья</w:t>
      </w:r>
      <w:r>
        <w:rPr>
          <w:color w:val="373737"/>
          <w:spacing w:val="-2"/>
        </w:rPr>
        <w:t> </w:t>
      </w:r>
      <w:r>
        <w:rPr>
          <w:color w:val="373737"/>
        </w:rPr>
        <w:t>детей,</w:t>
      </w:r>
      <w:r>
        <w:rPr>
          <w:color w:val="373737"/>
          <w:spacing w:val="-3"/>
        </w:rPr>
        <w:t> </w:t>
      </w:r>
      <w:r>
        <w:rPr>
          <w:color w:val="373737"/>
        </w:rPr>
        <w:t>воспитание</w:t>
      </w:r>
      <w:r>
        <w:rPr>
          <w:color w:val="373737"/>
          <w:spacing w:val="-3"/>
        </w:rPr>
        <w:t> </w:t>
      </w:r>
      <w:r>
        <w:rPr>
          <w:color w:val="373737"/>
        </w:rPr>
        <w:t>детей</w:t>
      </w:r>
      <w:r>
        <w:rPr>
          <w:color w:val="373737"/>
          <w:spacing w:val="-6"/>
        </w:rPr>
        <w:t> </w:t>
      </w:r>
      <w:r>
        <w:rPr>
          <w:color w:val="373737"/>
        </w:rPr>
        <w:t>по</w:t>
      </w:r>
      <w:r>
        <w:rPr>
          <w:color w:val="373737"/>
          <w:spacing w:val="-3"/>
        </w:rPr>
        <w:t> </w:t>
      </w:r>
      <w:r>
        <w:rPr>
          <w:color w:val="373737"/>
        </w:rPr>
        <w:t>основным</w:t>
      </w:r>
      <w:r>
        <w:rPr>
          <w:color w:val="373737"/>
          <w:spacing w:val="-5"/>
        </w:rPr>
        <w:t> </w:t>
      </w:r>
      <w:r>
        <w:rPr>
          <w:color w:val="373737"/>
        </w:rPr>
        <w:t>ведущим</w:t>
      </w:r>
      <w:r>
        <w:rPr>
          <w:color w:val="373737"/>
          <w:spacing w:val="-3"/>
        </w:rPr>
        <w:t> </w:t>
      </w:r>
      <w:r>
        <w:rPr>
          <w:color w:val="373737"/>
        </w:rPr>
        <w:t>линиям</w:t>
      </w:r>
      <w:r>
        <w:rPr>
          <w:color w:val="373737"/>
          <w:spacing w:val="-5"/>
        </w:rPr>
        <w:t> </w:t>
      </w:r>
      <w:r>
        <w:rPr>
          <w:color w:val="373737"/>
        </w:rPr>
        <w:t>развития,</w:t>
      </w:r>
      <w:r>
        <w:rPr>
          <w:color w:val="373737"/>
          <w:spacing w:val="-5"/>
        </w:rPr>
        <w:t> </w:t>
      </w:r>
      <w:r>
        <w:rPr>
          <w:color w:val="373737"/>
        </w:rPr>
        <w:t>сохранение</w:t>
      </w:r>
      <w:r>
        <w:rPr>
          <w:color w:val="373737"/>
          <w:spacing w:val="-3"/>
        </w:rPr>
        <w:t> </w:t>
      </w:r>
      <w:r>
        <w:rPr>
          <w:color w:val="373737"/>
        </w:rPr>
        <w:t>и поддержка индивидуальности ребенка.</w:t>
      </w:r>
    </w:p>
    <w:p>
      <w:pPr>
        <w:spacing w:after="0"/>
        <w:sectPr>
          <w:pgSz w:w="11910" w:h="16840"/>
          <w:pgMar w:top="620" w:bottom="280" w:left="260" w:right="360"/>
        </w:sectPr>
      </w:pPr>
    </w:p>
    <w:p>
      <w:pPr>
        <w:pStyle w:val="BodyText"/>
        <w:spacing w:before="81"/>
        <w:ind w:right="410" w:firstLine="276"/>
      </w:pPr>
      <w:r>
        <w:rPr>
          <w:color w:val="373737"/>
        </w:rPr>
        <w:t>Воспитанники</w:t>
      </w:r>
      <w:r>
        <w:rPr>
          <w:color w:val="373737"/>
          <w:spacing w:val="-4"/>
        </w:rPr>
        <w:t> </w:t>
      </w:r>
      <w:r>
        <w:rPr>
          <w:color w:val="373737"/>
        </w:rPr>
        <w:t>детского</w:t>
      </w:r>
      <w:r>
        <w:rPr>
          <w:color w:val="373737"/>
          <w:spacing w:val="-3"/>
        </w:rPr>
        <w:t> </w:t>
      </w:r>
      <w:r>
        <w:rPr>
          <w:color w:val="373737"/>
        </w:rPr>
        <w:t>сада</w:t>
      </w:r>
      <w:r>
        <w:rPr>
          <w:color w:val="373737"/>
          <w:spacing w:val="-5"/>
        </w:rPr>
        <w:t> </w:t>
      </w:r>
      <w:r>
        <w:rPr>
          <w:color w:val="373737"/>
        </w:rPr>
        <w:t>принимают</w:t>
      </w:r>
      <w:r>
        <w:rPr>
          <w:color w:val="373737"/>
          <w:spacing w:val="-3"/>
        </w:rPr>
        <w:t> </w:t>
      </w:r>
      <w:r>
        <w:rPr>
          <w:color w:val="373737"/>
        </w:rPr>
        <w:t>активное</w:t>
      </w:r>
      <w:r>
        <w:rPr>
          <w:color w:val="373737"/>
          <w:spacing w:val="-5"/>
        </w:rPr>
        <w:t> </w:t>
      </w:r>
      <w:r>
        <w:rPr>
          <w:color w:val="373737"/>
        </w:rPr>
        <w:t>участие</w:t>
      </w:r>
      <w:r>
        <w:rPr>
          <w:color w:val="373737"/>
          <w:spacing w:val="-5"/>
        </w:rPr>
        <w:t> </w:t>
      </w:r>
      <w:r>
        <w:rPr>
          <w:color w:val="373737"/>
        </w:rPr>
        <w:t>в</w:t>
      </w:r>
      <w:r>
        <w:rPr>
          <w:color w:val="373737"/>
          <w:spacing w:val="-4"/>
        </w:rPr>
        <w:t> </w:t>
      </w:r>
      <w:r>
        <w:rPr>
          <w:color w:val="373737"/>
        </w:rPr>
        <w:t>различных</w:t>
      </w:r>
      <w:r>
        <w:rPr>
          <w:color w:val="373737"/>
          <w:spacing w:val="-4"/>
        </w:rPr>
        <w:t> </w:t>
      </w:r>
      <w:r>
        <w:rPr>
          <w:color w:val="373737"/>
        </w:rPr>
        <w:t>конкурсах</w:t>
      </w:r>
      <w:r>
        <w:rPr>
          <w:color w:val="373737"/>
          <w:spacing w:val="-4"/>
        </w:rPr>
        <w:t> </w:t>
      </w:r>
      <w:r>
        <w:rPr>
          <w:color w:val="373737"/>
        </w:rPr>
        <w:t>и</w:t>
      </w:r>
      <w:r>
        <w:rPr>
          <w:color w:val="373737"/>
          <w:spacing w:val="-6"/>
        </w:rPr>
        <w:t> </w:t>
      </w:r>
      <w:r>
        <w:rPr>
          <w:color w:val="373737"/>
        </w:rPr>
        <w:t>спортивных </w:t>
      </w:r>
      <w:r>
        <w:rPr>
          <w:color w:val="373737"/>
          <w:spacing w:val="-2"/>
        </w:rPr>
        <w:t>мероприятиях.</w:t>
      </w:r>
    </w:p>
    <w:p>
      <w:pPr>
        <w:pStyle w:val="BodyText"/>
        <w:spacing w:before="11"/>
        <w:ind w:left="0"/>
      </w:pPr>
    </w:p>
    <w:p>
      <w:pPr>
        <w:pStyle w:val="BodyText"/>
        <w:tabs>
          <w:tab w:pos="6629" w:val="left" w:leader="none"/>
        </w:tabs>
        <w:ind w:left="736"/>
      </w:pPr>
      <w:r>
        <w:rPr>
          <w:color w:val="373737"/>
        </w:rPr>
        <w:t>Воспитательно</w:t>
      </w:r>
      <w:r>
        <w:rPr>
          <w:color w:val="373737"/>
          <w:spacing w:val="-8"/>
        </w:rPr>
        <w:t> </w:t>
      </w:r>
      <w:r>
        <w:rPr>
          <w:color w:val="373737"/>
        </w:rPr>
        <w:t>-образовательную</w:t>
      </w:r>
      <w:r>
        <w:rPr>
          <w:color w:val="373737"/>
          <w:spacing w:val="-9"/>
        </w:rPr>
        <w:t> </w:t>
      </w:r>
      <w:r>
        <w:rPr>
          <w:color w:val="373737"/>
        </w:rPr>
        <w:t>работу</w:t>
      </w:r>
      <w:r>
        <w:rPr>
          <w:color w:val="373737"/>
          <w:spacing w:val="-8"/>
        </w:rPr>
        <w:t> </w:t>
      </w:r>
      <w:r>
        <w:rPr>
          <w:color w:val="373737"/>
        </w:rPr>
        <w:t>ведут</w:t>
      </w:r>
      <w:r>
        <w:rPr>
          <w:color w:val="373737"/>
          <w:spacing w:val="43"/>
        </w:rPr>
        <w:t> </w:t>
      </w:r>
      <w:r>
        <w:rPr>
          <w:color w:val="373737"/>
        </w:rPr>
        <w:t>4</w:t>
      </w:r>
      <w:r>
        <w:rPr>
          <w:color w:val="373737"/>
          <w:spacing w:val="-9"/>
        </w:rPr>
        <w:t> </w:t>
      </w:r>
      <w:r>
        <w:rPr>
          <w:color w:val="373737"/>
          <w:spacing w:val="-2"/>
        </w:rPr>
        <w:t>педагога:</w:t>
      </w:r>
      <w:r>
        <w:rPr>
          <w:color w:val="373737"/>
        </w:rPr>
        <w:tab/>
        <w:t>3</w:t>
      </w:r>
      <w:r>
        <w:rPr>
          <w:color w:val="373737"/>
          <w:spacing w:val="-8"/>
        </w:rPr>
        <w:t> </w:t>
      </w:r>
      <w:r>
        <w:rPr>
          <w:color w:val="373737"/>
        </w:rPr>
        <w:t>воспитателя,</w:t>
      </w:r>
      <w:r>
        <w:rPr>
          <w:color w:val="373737"/>
          <w:spacing w:val="-6"/>
        </w:rPr>
        <w:t> </w:t>
      </w:r>
      <w:r>
        <w:rPr>
          <w:color w:val="373737"/>
        </w:rPr>
        <w:t>1</w:t>
      </w:r>
      <w:r>
        <w:rPr>
          <w:color w:val="373737"/>
          <w:spacing w:val="-7"/>
        </w:rPr>
        <w:t> </w:t>
      </w:r>
      <w:r>
        <w:rPr>
          <w:color w:val="373737"/>
        </w:rPr>
        <w:t>музыкальный</w:t>
      </w:r>
      <w:r>
        <w:rPr>
          <w:color w:val="373737"/>
          <w:spacing w:val="-7"/>
        </w:rPr>
        <w:t> </w:t>
      </w:r>
      <w:r>
        <w:rPr>
          <w:color w:val="373737"/>
          <w:spacing w:val="-2"/>
        </w:rPr>
        <w:t>руководитель.</w:t>
      </w:r>
    </w:p>
    <w:p>
      <w:pPr>
        <w:pStyle w:val="BodyText"/>
        <w:ind w:left="0"/>
      </w:pPr>
    </w:p>
    <w:p>
      <w:pPr>
        <w:pStyle w:val="BodyText"/>
        <w:spacing w:before="8"/>
        <w:ind w:left="0"/>
      </w:pPr>
    </w:p>
    <w:p>
      <w:pPr>
        <w:spacing w:before="1"/>
        <w:ind w:left="460" w:right="0" w:firstLine="0"/>
        <w:jc w:val="left"/>
        <w:rPr>
          <w:i/>
          <w:sz w:val="20"/>
        </w:rPr>
      </w:pPr>
      <w:r>
        <w:rPr>
          <w:i/>
          <w:color w:val="373737"/>
          <w:sz w:val="20"/>
        </w:rPr>
        <w:t>По</w:t>
      </w:r>
      <w:r>
        <w:rPr>
          <w:i/>
          <w:color w:val="373737"/>
          <w:spacing w:val="-8"/>
          <w:sz w:val="20"/>
        </w:rPr>
        <w:t> </w:t>
      </w:r>
      <w:r>
        <w:rPr>
          <w:i/>
          <w:color w:val="373737"/>
          <w:sz w:val="20"/>
        </w:rPr>
        <w:t>уровню</w:t>
      </w:r>
      <w:r>
        <w:rPr>
          <w:i/>
          <w:color w:val="373737"/>
          <w:spacing w:val="-6"/>
          <w:sz w:val="20"/>
        </w:rPr>
        <w:t> </w:t>
      </w:r>
      <w:r>
        <w:rPr>
          <w:i/>
          <w:color w:val="373737"/>
          <w:spacing w:val="-2"/>
          <w:sz w:val="20"/>
        </w:rPr>
        <w:t>образования:</w:t>
      </w:r>
    </w:p>
    <w:p>
      <w:pPr>
        <w:pStyle w:val="ListParagraph"/>
        <w:numPr>
          <w:ilvl w:val="1"/>
          <w:numId w:val="5"/>
        </w:numPr>
        <w:tabs>
          <w:tab w:pos="846" w:val="left" w:leader="none"/>
          <w:tab w:pos="3227" w:val="left" w:leader="none"/>
        </w:tabs>
        <w:spacing w:line="245" w:lineRule="exact" w:before="1" w:after="0"/>
        <w:ind w:left="846" w:right="0" w:hanging="746"/>
        <w:jc w:val="left"/>
        <w:rPr>
          <w:sz w:val="20"/>
        </w:rPr>
      </w:pPr>
      <w:r>
        <w:rPr>
          <w:color w:val="373737"/>
          <w:sz w:val="20"/>
        </w:rPr>
        <w:t>высшее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образование</w:t>
      </w:r>
      <w:r>
        <w:rPr>
          <w:color w:val="373737"/>
          <w:spacing w:val="-8"/>
          <w:sz w:val="20"/>
        </w:rPr>
        <w:t> </w:t>
      </w:r>
      <w:r>
        <w:rPr>
          <w:color w:val="373737"/>
          <w:spacing w:val="-10"/>
          <w:sz w:val="20"/>
        </w:rPr>
        <w:t>–</w:t>
      </w:r>
      <w:r>
        <w:rPr>
          <w:color w:val="373737"/>
          <w:sz w:val="20"/>
        </w:rPr>
        <w:tab/>
        <w:t>2</w:t>
      </w:r>
      <w:r>
        <w:rPr>
          <w:color w:val="373737"/>
          <w:spacing w:val="27"/>
          <w:sz w:val="20"/>
        </w:rPr>
        <w:t>  </w:t>
      </w:r>
      <w:r>
        <w:rPr>
          <w:color w:val="373737"/>
          <w:spacing w:val="-2"/>
          <w:sz w:val="20"/>
        </w:rPr>
        <w:t>педагога</w:t>
      </w:r>
    </w:p>
    <w:p>
      <w:pPr>
        <w:pStyle w:val="ListParagraph"/>
        <w:numPr>
          <w:ilvl w:val="1"/>
          <w:numId w:val="5"/>
        </w:numPr>
        <w:tabs>
          <w:tab w:pos="846" w:val="left" w:leader="none"/>
        </w:tabs>
        <w:spacing w:line="243" w:lineRule="exact" w:before="0" w:after="0"/>
        <w:ind w:left="846" w:right="0" w:hanging="746"/>
        <w:jc w:val="left"/>
        <w:rPr>
          <w:sz w:val="20"/>
        </w:rPr>
      </w:pPr>
      <w:r>
        <w:rPr>
          <w:color w:val="373737"/>
          <w:sz w:val="20"/>
        </w:rPr>
        <w:t>среднее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специальное –</w:t>
      </w:r>
      <w:r>
        <w:rPr>
          <w:color w:val="373737"/>
          <w:spacing w:val="72"/>
          <w:w w:val="150"/>
          <w:sz w:val="20"/>
        </w:rPr>
        <w:t> </w:t>
      </w:r>
      <w:r>
        <w:rPr>
          <w:color w:val="373737"/>
          <w:sz w:val="20"/>
        </w:rPr>
        <w:t>2</w:t>
      </w:r>
      <w:r>
        <w:rPr>
          <w:color w:val="373737"/>
          <w:spacing w:val="76"/>
          <w:w w:val="150"/>
          <w:sz w:val="20"/>
        </w:rPr>
        <w:t> </w:t>
      </w:r>
      <w:r>
        <w:rPr>
          <w:color w:val="373737"/>
          <w:spacing w:val="-2"/>
          <w:sz w:val="20"/>
        </w:rPr>
        <w:t>педагога</w:t>
      </w:r>
    </w:p>
    <w:p>
      <w:pPr>
        <w:spacing w:line="228" w:lineRule="exact" w:before="0"/>
        <w:ind w:left="460" w:right="0" w:firstLine="0"/>
        <w:jc w:val="left"/>
        <w:rPr>
          <w:i/>
          <w:sz w:val="20"/>
        </w:rPr>
      </w:pPr>
      <w:r>
        <w:rPr>
          <w:i/>
          <w:color w:val="373737"/>
          <w:spacing w:val="-2"/>
          <w:sz w:val="20"/>
        </w:rPr>
        <w:t>По</w:t>
      </w:r>
      <w:r>
        <w:rPr>
          <w:i/>
          <w:color w:val="373737"/>
          <w:spacing w:val="3"/>
          <w:sz w:val="20"/>
        </w:rPr>
        <w:t> </w:t>
      </w:r>
      <w:r>
        <w:rPr>
          <w:i/>
          <w:color w:val="373737"/>
          <w:spacing w:val="-2"/>
          <w:sz w:val="20"/>
        </w:rPr>
        <w:t>квалификационным</w:t>
      </w:r>
      <w:r>
        <w:rPr>
          <w:i/>
          <w:color w:val="373737"/>
          <w:spacing w:val="4"/>
          <w:sz w:val="20"/>
        </w:rPr>
        <w:t> </w:t>
      </w:r>
      <w:r>
        <w:rPr>
          <w:i/>
          <w:color w:val="373737"/>
          <w:spacing w:val="-2"/>
          <w:sz w:val="20"/>
        </w:rPr>
        <w:t>категориям: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1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нет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с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высшей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квалификационной</w:t>
      </w:r>
      <w:r>
        <w:rPr>
          <w:color w:val="373737"/>
          <w:spacing w:val="-9"/>
          <w:sz w:val="20"/>
        </w:rPr>
        <w:t> </w:t>
      </w:r>
      <w:r>
        <w:rPr>
          <w:color w:val="373737"/>
          <w:spacing w:val="-2"/>
          <w:sz w:val="20"/>
        </w:rPr>
        <w:t>категорией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0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нет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с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первой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квалификационной</w:t>
      </w:r>
      <w:r>
        <w:rPr>
          <w:color w:val="373737"/>
          <w:spacing w:val="-9"/>
          <w:sz w:val="20"/>
        </w:rPr>
        <w:t> </w:t>
      </w:r>
      <w:r>
        <w:rPr>
          <w:color w:val="373737"/>
          <w:spacing w:val="-2"/>
          <w:sz w:val="20"/>
        </w:rPr>
        <w:t>категорией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0" w:lineRule="auto" w:before="0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4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педагога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категории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не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имеют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(имеют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статус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педагог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соответствует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занимаемой</w:t>
      </w:r>
      <w:r>
        <w:rPr>
          <w:color w:val="373737"/>
          <w:spacing w:val="-8"/>
          <w:sz w:val="20"/>
        </w:rPr>
        <w:t> </w:t>
      </w:r>
      <w:r>
        <w:rPr>
          <w:color w:val="373737"/>
          <w:spacing w:val="-2"/>
          <w:sz w:val="20"/>
        </w:rPr>
        <w:t>должности)</w:t>
      </w:r>
    </w:p>
    <w:p>
      <w:pPr>
        <w:pStyle w:val="BodyText"/>
        <w:ind w:left="0"/>
      </w:pPr>
    </w:p>
    <w:p>
      <w:pPr>
        <w:pStyle w:val="BodyText"/>
        <w:spacing w:before="7"/>
        <w:ind w:left="0"/>
      </w:pPr>
    </w:p>
    <w:p>
      <w:pPr>
        <w:pStyle w:val="BodyText"/>
        <w:ind w:right="410"/>
      </w:pPr>
      <w:r>
        <w:rPr>
          <w:color w:val="373737"/>
        </w:rPr>
        <w:t>В дошкольном учреждении для сохранения и укрепления здоровья детей проводятся закаливающие мероприятия,</w:t>
      </w:r>
      <w:r>
        <w:rPr>
          <w:color w:val="373737"/>
          <w:spacing w:val="-5"/>
        </w:rPr>
        <w:t> </w:t>
      </w:r>
      <w:r>
        <w:rPr>
          <w:color w:val="373737"/>
        </w:rPr>
        <w:t>которые</w:t>
      </w:r>
      <w:r>
        <w:rPr>
          <w:color w:val="373737"/>
          <w:spacing w:val="-5"/>
        </w:rPr>
        <w:t> </w:t>
      </w:r>
      <w:r>
        <w:rPr>
          <w:color w:val="373737"/>
        </w:rPr>
        <w:t>выбираются</w:t>
      </w:r>
      <w:r>
        <w:rPr>
          <w:color w:val="373737"/>
          <w:spacing w:val="-5"/>
        </w:rPr>
        <w:t> </w:t>
      </w:r>
      <w:r>
        <w:rPr>
          <w:color w:val="373737"/>
        </w:rPr>
        <w:t>родителями</w:t>
      </w:r>
      <w:r>
        <w:rPr>
          <w:color w:val="373737"/>
          <w:spacing w:val="40"/>
        </w:rPr>
        <w:t> </w:t>
      </w:r>
      <w:r>
        <w:rPr>
          <w:color w:val="373737"/>
        </w:rPr>
        <w:t>с</w:t>
      </w:r>
      <w:r>
        <w:rPr>
          <w:color w:val="373737"/>
          <w:spacing w:val="-4"/>
        </w:rPr>
        <w:t> </w:t>
      </w:r>
      <w:r>
        <w:rPr>
          <w:color w:val="373737"/>
        </w:rPr>
        <w:t>учётом</w:t>
      </w:r>
      <w:r>
        <w:rPr>
          <w:color w:val="373737"/>
          <w:spacing w:val="-4"/>
        </w:rPr>
        <w:t> </w:t>
      </w:r>
      <w:r>
        <w:rPr>
          <w:color w:val="373737"/>
        </w:rPr>
        <w:t>индивидуальных</w:t>
      </w:r>
      <w:r>
        <w:rPr>
          <w:color w:val="373737"/>
          <w:spacing w:val="40"/>
        </w:rPr>
        <w:t> </w:t>
      </w:r>
      <w:r>
        <w:rPr>
          <w:color w:val="373737"/>
        </w:rPr>
        <w:t>возможностей</w:t>
      </w:r>
      <w:r>
        <w:rPr>
          <w:color w:val="373737"/>
          <w:spacing w:val="-4"/>
        </w:rPr>
        <w:t> </w:t>
      </w:r>
      <w:r>
        <w:rPr>
          <w:color w:val="373737"/>
        </w:rPr>
        <w:t>и</w:t>
      </w:r>
      <w:r>
        <w:rPr>
          <w:color w:val="373737"/>
          <w:spacing w:val="-6"/>
        </w:rPr>
        <w:t> </w:t>
      </w:r>
      <w:r>
        <w:rPr>
          <w:color w:val="373737"/>
        </w:rPr>
        <w:t>особенностей</w:t>
      </w:r>
    </w:p>
    <w:p>
      <w:pPr>
        <w:pStyle w:val="BodyText"/>
      </w:pPr>
      <w:r>
        <w:rPr>
          <w:color w:val="373737"/>
        </w:rPr>
        <w:t>детей</w:t>
      </w:r>
      <w:r>
        <w:rPr>
          <w:color w:val="373737"/>
          <w:spacing w:val="-4"/>
        </w:rPr>
        <w:t> </w:t>
      </w:r>
      <w:r>
        <w:rPr>
          <w:color w:val="373737"/>
        </w:rPr>
        <w:t>каждой</w:t>
      </w:r>
      <w:r>
        <w:rPr>
          <w:color w:val="373737"/>
          <w:spacing w:val="-4"/>
        </w:rPr>
        <w:t> </w:t>
      </w:r>
      <w:r>
        <w:rPr>
          <w:color w:val="373737"/>
        </w:rPr>
        <w:t>группы:</w:t>
      </w:r>
      <w:r>
        <w:rPr>
          <w:color w:val="373737"/>
          <w:spacing w:val="-3"/>
        </w:rPr>
        <w:t> </w:t>
      </w:r>
      <w:r>
        <w:rPr>
          <w:i/>
          <w:color w:val="373737"/>
        </w:rPr>
        <w:t>закаливание</w:t>
      </w:r>
      <w:r>
        <w:rPr>
          <w:i/>
          <w:color w:val="373737"/>
          <w:spacing w:val="-3"/>
        </w:rPr>
        <w:t> </w:t>
      </w:r>
      <w:r>
        <w:rPr>
          <w:i/>
          <w:color w:val="373737"/>
        </w:rPr>
        <w:t>воздухом</w:t>
      </w:r>
      <w:r>
        <w:rPr>
          <w:color w:val="373737"/>
        </w:rPr>
        <w:t>:</w:t>
      </w:r>
      <w:r>
        <w:rPr>
          <w:color w:val="373737"/>
          <w:spacing w:val="-5"/>
        </w:rPr>
        <w:t> </w:t>
      </w:r>
      <w:r>
        <w:rPr>
          <w:color w:val="373737"/>
        </w:rPr>
        <w:t>воздушные</w:t>
      </w:r>
      <w:r>
        <w:rPr>
          <w:color w:val="373737"/>
          <w:spacing w:val="-5"/>
        </w:rPr>
        <w:t> </w:t>
      </w:r>
      <w:r>
        <w:rPr>
          <w:color w:val="373737"/>
        </w:rPr>
        <w:t>ванны</w:t>
      </w:r>
      <w:r>
        <w:rPr>
          <w:color w:val="373737"/>
          <w:spacing w:val="-3"/>
        </w:rPr>
        <w:t> </w:t>
      </w:r>
      <w:r>
        <w:rPr>
          <w:color w:val="373737"/>
        </w:rPr>
        <w:t>(постоянно);</w:t>
      </w:r>
      <w:r>
        <w:rPr>
          <w:color w:val="373737"/>
          <w:spacing w:val="-3"/>
        </w:rPr>
        <w:t> </w:t>
      </w:r>
      <w:r>
        <w:rPr>
          <w:color w:val="373737"/>
        </w:rPr>
        <w:t>утренняя</w:t>
      </w:r>
      <w:r>
        <w:rPr>
          <w:color w:val="373737"/>
          <w:spacing w:val="-5"/>
        </w:rPr>
        <w:t> </w:t>
      </w:r>
      <w:r>
        <w:rPr>
          <w:color w:val="373737"/>
        </w:rPr>
        <w:t>гимнастика;</w:t>
      </w:r>
      <w:r>
        <w:rPr>
          <w:color w:val="373737"/>
          <w:spacing w:val="-5"/>
        </w:rPr>
        <w:t> </w:t>
      </w:r>
      <w:r>
        <w:rPr>
          <w:color w:val="373737"/>
        </w:rPr>
        <w:t>бодрящая гимнастика; прогулки.</w:t>
      </w:r>
    </w:p>
    <w:p>
      <w:pPr>
        <w:pStyle w:val="BodyText"/>
        <w:spacing w:before="10"/>
        <w:ind w:left="0"/>
      </w:pPr>
    </w:p>
    <w:p>
      <w:pPr>
        <w:pStyle w:val="Heading1"/>
        <w:numPr>
          <w:ilvl w:val="0"/>
          <w:numId w:val="8"/>
        </w:numPr>
        <w:tabs>
          <w:tab w:pos="680" w:val="left" w:leader="none"/>
        </w:tabs>
        <w:spacing w:line="240" w:lineRule="auto" w:before="0" w:after="0"/>
        <w:ind w:left="680" w:right="0" w:hanging="220"/>
        <w:jc w:val="left"/>
      </w:pPr>
      <w:r>
        <w:rPr>
          <w:color w:val="373737"/>
        </w:rPr>
        <w:t>Аналитическое</w:t>
      </w:r>
      <w:r>
        <w:rPr>
          <w:color w:val="373737"/>
          <w:spacing w:val="-12"/>
        </w:rPr>
        <w:t> </w:t>
      </w:r>
      <w:r>
        <w:rPr>
          <w:color w:val="373737"/>
        </w:rPr>
        <w:t>обоснование</w:t>
      </w:r>
      <w:r>
        <w:rPr>
          <w:color w:val="373737"/>
          <w:spacing w:val="-10"/>
        </w:rPr>
        <w:t> </w:t>
      </w:r>
      <w:r>
        <w:rPr>
          <w:color w:val="373737"/>
        </w:rPr>
        <w:t>программы.</w:t>
      </w:r>
      <w:r>
        <w:rPr>
          <w:color w:val="373737"/>
          <w:spacing w:val="39"/>
        </w:rPr>
        <w:t> </w:t>
      </w:r>
      <w:r>
        <w:rPr>
          <w:color w:val="373737"/>
        </w:rPr>
        <w:t>Основные</w:t>
      </w:r>
      <w:r>
        <w:rPr>
          <w:color w:val="373737"/>
          <w:spacing w:val="-10"/>
        </w:rPr>
        <w:t> </w:t>
      </w:r>
      <w:r>
        <w:rPr>
          <w:color w:val="373737"/>
          <w:spacing w:val="-2"/>
        </w:rPr>
        <w:t>проблемы.</w:t>
      </w:r>
    </w:p>
    <w:p>
      <w:pPr>
        <w:pStyle w:val="BodyText"/>
        <w:ind w:right="410" w:firstLine="386"/>
      </w:pPr>
      <w:r>
        <w:rPr>
          <w:color w:val="373737"/>
        </w:rPr>
        <w:t>Предпосылками</w:t>
      </w:r>
      <w:r>
        <w:rPr>
          <w:color w:val="373737"/>
          <w:spacing w:val="-5"/>
        </w:rPr>
        <w:t> </w:t>
      </w:r>
      <w:r>
        <w:rPr>
          <w:color w:val="373737"/>
        </w:rPr>
        <w:t>к</w:t>
      </w:r>
      <w:r>
        <w:rPr>
          <w:color w:val="373737"/>
          <w:spacing w:val="-5"/>
        </w:rPr>
        <w:t> </w:t>
      </w:r>
      <w:r>
        <w:rPr>
          <w:color w:val="373737"/>
        </w:rPr>
        <w:t>созданию</w:t>
      </w:r>
      <w:r>
        <w:rPr>
          <w:color w:val="373737"/>
          <w:spacing w:val="-4"/>
        </w:rPr>
        <w:t> </w:t>
      </w:r>
      <w:r>
        <w:rPr>
          <w:color w:val="373737"/>
        </w:rPr>
        <w:t>программы</w:t>
      </w:r>
      <w:r>
        <w:rPr>
          <w:color w:val="373737"/>
          <w:spacing w:val="-4"/>
        </w:rPr>
        <w:t> </w:t>
      </w:r>
      <w:r>
        <w:rPr>
          <w:color w:val="373737"/>
        </w:rPr>
        <w:t>развития</w:t>
      </w:r>
      <w:r>
        <w:rPr>
          <w:color w:val="373737"/>
          <w:spacing w:val="-4"/>
        </w:rPr>
        <w:t> </w:t>
      </w:r>
      <w:r>
        <w:rPr>
          <w:color w:val="373737"/>
        </w:rPr>
        <w:t>дошкольного</w:t>
      </w:r>
      <w:r>
        <w:rPr>
          <w:color w:val="373737"/>
          <w:spacing w:val="-4"/>
        </w:rPr>
        <w:t> </w:t>
      </w:r>
      <w:r>
        <w:rPr>
          <w:color w:val="373737"/>
        </w:rPr>
        <w:t>образовательного</w:t>
      </w:r>
      <w:r>
        <w:rPr>
          <w:color w:val="373737"/>
          <w:spacing w:val="-4"/>
        </w:rPr>
        <w:t> </w:t>
      </w:r>
      <w:r>
        <w:rPr>
          <w:color w:val="373737"/>
        </w:rPr>
        <w:t>учреждения</w:t>
      </w:r>
      <w:r>
        <w:rPr>
          <w:color w:val="373737"/>
          <w:spacing w:val="-4"/>
        </w:rPr>
        <w:t> </w:t>
      </w:r>
      <w:r>
        <w:rPr>
          <w:color w:val="373737"/>
        </w:rPr>
        <w:t>на</w:t>
      </w:r>
      <w:r>
        <w:rPr>
          <w:color w:val="373737"/>
          <w:spacing w:val="-4"/>
        </w:rPr>
        <w:t> </w:t>
      </w:r>
      <w:r>
        <w:rPr>
          <w:color w:val="373737"/>
        </w:rPr>
        <w:t>период 2015 - 2020 гг. послужили изменения в образовательной политике государства – реализация приоритетного национального проекта «Образование», модернизация системы образования на период до 2020 года,</w:t>
      </w:r>
    </w:p>
    <w:p>
      <w:pPr>
        <w:pStyle w:val="BodyText"/>
        <w:ind w:right="410"/>
      </w:pPr>
      <w:r>
        <w:rPr>
          <w:color w:val="373737"/>
        </w:rPr>
        <w:t>принятия закона «Об образовании в Российской Федерации», вступление в силу ФГОС ДО и пр. Целевые установки, обозначенные в этих документах, акцентируют внимание на поддержку семьи, материнства и детства,</w:t>
      </w:r>
      <w:r>
        <w:rPr>
          <w:color w:val="373737"/>
          <w:spacing w:val="-4"/>
        </w:rPr>
        <w:t> </w:t>
      </w:r>
      <w:r>
        <w:rPr>
          <w:color w:val="373737"/>
        </w:rPr>
        <w:t>в</w:t>
      </w:r>
      <w:r>
        <w:rPr>
          <w:color w:val="373737"/>
          <w:spacing w:val="-2"/>
        </w:rPr>
        <w:t> </w:t>
      </w:r>
      <w:r>
        <w:rPr>
          <w:color w:val="373737"/>
        </w:rPr>
        <w:t>том</w:t>
      </w:r>
      <w:r>
        <w:rPr>
          <w:color w:val="373737"/>
          <w:spacing w:val="-2"/>
        </w:rPr>
        <w:t> </w:t>
      </w:r>
      <w:r>
        <w:rPr>
          <w:color w:val="373737"/>
        </w:rPr>
        <w:t>числе</w:t>
      </w:r>
      <w:r>
        <w:rPr>
          <w:color w:val="373737"/>
          <w:spacing w:val="-2"/>
        </w:rPr>
        <w:t> </w:t>
      </w:r>
      <w:r>
        <w:rPr>
          <w:color w:val="373737"/>
        </w:rPr>
        <w:t>и</w:t>
      </w:r>
      <w:r>
        <w:rPr>
          <w:color w:val="373737"/>
          <w:spacing w:val="-5"/>
        </w:rPr>
        <w:t> </w:t>
      </w:r>
      <w:r>
        <w:rPr>
          <w:color w:val="373737"/>
        </w:rPr>
        <w:t>на</w:t>
      </w:r>
      <w:r>
        <w:rPr>
          <w:color w:val="373737"/>
          <w:spacing w:val="-2"/>
        </w:rPr>
        <w:t> </w:t>
      </w:r>
      <w:r>
        <w:rPr>
          <w:color w:val="373737"/>
        </w:rPr>
        <w:t>поддержку</w:t>
      </w:r>
      <w:r>
        <w:rPr>
          <w:color w:val="373737"/>
          <w:spacing w:val="-3"/>
        </w:rPr>
        <w:t> </w:t>
      </w:r>
      <w:r>
        <w:rPr>
          <w:color w:val="373737"/>
        </w:rPr>
        <w:t>и</w:t>
      </w:r>
      <w:r>
        <w:rPr>
          <w:color w:val="373737"/>
          <w:spacing w:val="-3"/>
        </w:rPr>
        <w:t> </w:t>
      </w:r>
      <w:r>
        <w:rPr>
          <w:color w:val="373737"/>
        </w:rPr>
        <w:t>развитие</w:t>
      </w:r>
      <w:r>
        <w:rPr>
          <w:color w:val="373737"/>
          <w:spacing w:val="-4"/>
        </w:rPr>
        <w:t> </w:t>
      </w:r>
      <w:r>
        <w:rPr>
          <w:color w:val="373737"/>
        </w:rPr>
        <w:t>сети</w:t>
      </w:r>
      <w:r>
        <w:rPr>
          <w:color w:val="373737"/>
          <w:spacing w:val="-5"/>
        </w:rPr>
        <w:t> </w:t>
      </w:r>
      <w:r>
        <w:rPr>
          <w:color w:val="373737"/>
        </w:rPr>
        <w:t>детских</w:t>
      </w:r>
      <w:r>
        <w:rPr>
          <w:color w:val="373737"/>
          <w:spacing w:val="-3"/>
        </w:rPr>
        <w:t> </w:t>
      </w:r>
      <w:r>
        <w:rPr>
          <w:color w:val="373737"/>
        </w:rPr>
        <w:t>дошкольных</w:t>
      </w:r>
      <w:r>
        <w:rPr>
          <w:color w:val="373737"/>
          <w:spacing w:val="-3"/>
        </w:rPr>
        <w:t> </w:t>
      </w:r>
      <w:r>
        <w:rPr>
          <w:color w:val="373737"/>
        </w:rPr>
        <w:t>учреждений,</w:t>
      </w:r>
      <w:r>
        <w:rPr>
          <w:color w:val="373737"/>
          <w:spacing w:val="-4"/>
        </w:rPr>
        <w:t> </w:t>
      </w:r>
      <w:r>
        <w:rPr>
          <w:color w:val="373737"/>
        </w:rPr>
        <w:t>расширение</w:t>
      </w:r>
      <w:r>
        <w:rPr>
          <w:color w:val="373737"/>
          <w:spacing w:val="-4"/>
        </w:rPr>
        <w:t> </w:t>
      </w:r>
      <w:r>
        <w:rPr>
          <w:color w:val="373737"/>
        </w:rPr>
        <w:t>спектра образовательных услуг, включение в педагогический процесс новых форм дошкольного образования.</w:t>
      </w:r>
    </w:p>
    <w:p>
      <w:pPr>
        <w:pStyle w:val="BodyText"/>
        <w:spacing w:before="1"/>
        <w:ind w:right="410"/>
      </w:pPr>
      <w:r>
        <w:rPr>
          <w:color w:val="373737"/>
        </w:rPr>
        <w:t>Современное образовательное учреждение должно не только соответствовать постоянно изменяющимся условиям внешней среды, поддерживая свою конкурентоспособность, но и взаимодействовать с ней, используя образовательно-оздоровительный потенциал социума, в системе сетевого взаимодействия с учреждениями</w:t>
      </w:r>
      <w:r>
        <w:rPr>
          <w:color w:val="373737"/>
          <w:spacing w:val="-5"/>
        </w:rPr>
        <w:t> </w:t>
      </w:r>
      <w:r>
        <w:rPr>
          <w:color w:val="373737"/>
        </w:rPr>
        <w:t>образования,</w:t>
      </w:r>
      <w:r>
        <w:rPr>
          <w:color w:val="373737"/>
          <w:spacing w:val="-6"/>
        </w:rPr>
        <w:t> </w:t>
      </w:r>
      <w:r>
        <w:rPr>
          <w:color w:val="373737"/>
        </w:rPr>
        <w:t>культуры,</w:t>
      </w:r>
      <w:r>
        <w:rPr>
          <w:color w:val="373737"/>
          <w:spacing w:val="-3"/>
        </w:rPr>
        <w:t> </w:t>
      </w:r>
      <w:r>
        <w:rPr>
          <w:color w:val="373737"/>
        </w:rPr>
        <w:t>спорта,</w:t>
      </w:r>
      <w:r>
        <w:rPr>
          <w:color w:val="373737"/>
          <w:spacing w:val="-4"/>
        </w:rPr>
        <w:t> </w:t>
      </w:r>
      <w:r>
        <w:rPr>
          <w:color w:val="373737"/>
        </w:rPr>
        <w:t>дополнительного</w:t>
      </w:r>
      <w:r>
        <w:rPr>
          <w:color w:val="373737"/>
          <w:spacing w:val="-4"/>
        </w:rPr>
        <w:t> </w:t>
      </w:r>
      <w:r>
        <w:rPr>
          <w:color w:val="373737"/>
        </w:rPr>
        <w:t>образования</w:t>
      </w:r>
      <w:r>
        <w:rPr>
          <w:color w:val="373737"/>
          <w:spacing w:val="-6"/>
        </w:rPr>
        <w:t> </w:t>
      </w:r>
      <w:r>
        <w:rPr>
          <w:color w:val="373737"/>
        </w:rPr>
        <w:t>детей</w:t>
      </w:r>
      <w:r>
        <w:rPr>
          <w:color w:val="373737"/>
          <w:spacing w:val="-5"/>
        </w:rPr>
        <w:t> </w:t>
      </w:r>
      <w:r>
        <w:rPr>
          <w:color w:val="373737"/>
        </w:rPr>
        <w:t>и молодежи.</w:t>
      </w:r>
      <w:r>
        <w:rPr>
          <w:color w:val="373737"/>
          <w:spacing w:val="-6"/>
        </w:rPr>
        <w:t> </w:t>
      </w:r>
      <w:r>
        <w:rPr>
          <w:color w:val="373737"/>
        </w:rPr>
        <w:t>Программа развития была спроектирована исходя из конкретного анализа исходного состояния детского сада,</w:t>
      </w:r>
    </w:p>
    <w:p>
      <w:pPr>
        <w:pStyle w:val="BodyText"/>
      </w:pPr>
      <w:r>
        <w:rPr>
          <w:color w:val="373737"/>
        </w:rPr>
        <w:t>территориальной</w:t>
      </w:r>
      <w:r>
        <w:rPr>
          <w:color w:val="373737"/>
          <w:spacing w:val="-6"/>
        </w:rPr>
        <w:t> </w:t>
      </w:r>
      <w:r>
        <w:rPr>
          <w:color w:val="373737"/>
        </w:rPr>
        <w:t>специфики</w:t>
      </w:r>
      <w:r>
        <w:rPr>
          <w:color w:val="373737"/>
          <w:spacing w:val="-6"/>
        </w:rPr>
        <w:t> </w:t>
      </w:r>
      <w:r>
        <w:rPr>
          <w:color w:val="373737"/>
        </w:rPr>
        <w:t>(возможности</w:t>
      </w:r>
      <w:r>
        <w:rPr>
          <w:color w:val="373737"/>
          <w:spacing w:val="-3"/>
        </w:rPr>
        <w:t> </w:t>
      </w:r>
      <w:r>
        <w:rPr>
          <w:color w:val="373737"/>
        </w:rPr>
        <w:t>внешнего</w:t>
      </w:r>
      <w:r>
        <w:rPr>
          <w:color w:val="373737"/>
          <w:spacing w:val="-5"/>
        </w:rPr>
        <w:t> </w:t>
      </w:r>
      <w:r>
        <w:rPr>
          <w:color w:val="373737"/>
        </w:rPr>
        <w:t>окружения</w:t>
      </w:r>
      <w:r>
        <w:rPr>
          <w:color w:val="373737"/>
          <w:spacing w:val="-5"/>
        </w:rPr>
        <w:t> </w:t>
      </w:r>
      <w:r>
        <w:rPr>
          <w:color w:val="373737"/>
        </w:rPr>
        <w:t>детского</w:t>
      </w:r>
      <w:r>
        <w:rPr>
          <w:color w:val="373737"/>
          <w:spacing w:val="-5"/>
        </w:rPr>
        <w:t> </w:t>
      </w:r>
      <w:r>
        <w:rPr>
          <w:color w:val="373737"/>
        </w:rPr>
        <w:t>сада),</w:t>
      </w:r>
      <w:r>
        <w:rPr>
          <w:color w:val="373737"/>
          <w:spacing w:val="-5"/>
        </w:rPr>
        <w:t> </w:t>
      </w:r>
      <w:r>
        <w:rPr>
          <w:color w:val="373737"/>
        </w:rPr>
        <w:t>специфики</w:t>
      </w:r>
      <w:r>
        <w:rPr>
          <w:color w:val="373737"/>
          <w:spacing w:val="-6"/>
        </w:rPr>
        <w:t> </w:t>
      </w:r>
      <w:r>
        <w:rPr>
          <w:color w:val="373737"/>
        </w:rPr>
        <w:t>контингента</w:t>
      </w:r>
      <w:r>
        <w:rPr>
          <w:color w:val="373737"/>
          <w:spacing w:val="-5"/>
        </w:rPr>
        <w:t> </w:t>
      </w:r>
      <w:r>
        <w:rPr>
          <w:color w:val="373737"/>
        </w:rPr>
        <w:t>детей, потребности родителей воспитанников, а также с учетом возможных в процессе реализации рисков.</w:t>
      </w:r>
    </w:p>
    <w:p>
      <w:pPr>
        <w:pStyle w:val="BodyText"/>
        <w:spacing w:before="8"/>
        <w:ind w:left="0"/>
      </w:pPr>
    </w:p>
    <w:p>
      <w:pPr>
        <w:pStyle w:val="BodyText"/>
        <w:spacing w:before="1"/>
        <w:ind w:left="736"/>
      </w:pPr>
      <w:r>
        <w:rPr>
          <w:color w:val="373737"/>
        </w:rPr>
        <w:t>Своей</w:t>
      </w:r>
      <w:r>
        <w:rPr>
          <w:color w:val="373737"/>
          <w:spacing w:val="-7"/>
        </w:rPr>
        <w:t> </w:t>
      </w:r>
      <w:r>
        <w:rPr>
          <w:color w:val="373737"/>
        </w:rPr>
        <w:t>главной</w:t>
      </w:r>
      <w:r>
        <w:rPr>
          <w:color w:val="373737"/>
          <w:spacing w:val="-8"/>
        </w:rPr>
        <w:t> </w:t>
      </w:r>
      <w:r>
        <w:rPr>
          <w:color w:val="373737"/>
        </w:rPr>
        <w:t>задачей</w:t>
      </w:r>
      <w:r>
        <w:rPr>
          <w:color w:val="373737"/>
          <w:spacing w:val="-9"/>
        </w:rPr>
        <w:t> </w:t>
      </w:r>
      <w:r>
        <w:rPr>
          <w:color w:val="373737"/>
        </w:rPr>
        <w:t>коллектив</w:t>
      </w:r>
      <w:r>
        <w:rPr>
          <w:color w:val="373737"/>
          <w:spacing w:val="-9"/>
        </w:rPr>
        <w:t> </w:t>
      </w:r>
      <w:r>
        <w:rPr>
          <w:color w:val="373737"/>
        </w:rPr>
        <w:t>детского</w:t>
      </w:r>
      <w:r>
        <w:rPr>
          <w:color w:val="373737"/>
          <w:spacing w:val="-9"/>
        </w:rPr>
        <w:t> </w:t>
      </w:r>
      <w:r>
        <w:rPr>
          <w:color w:val="373737"/>
        </w:rPr>
        <w:t>сада</w:t>
      </w:r>
      <w:r>
        <w:rPr>
          <w:color w:val="373737"/>
          <w:spacing w:val="-8"/>
        </w:rPr>
        <w:t> </w:t>
      </w:r>
      <w:r>
        <w:rPr>
          <w:color w:val="373737"/>
        </w:rPr>
        <w:t>считает</w:t>
      </w:r>
      <w:r>
        <w:rPr>
          <w:color w:val="373737"/>
          <w:spacing w:val="-9"/>
        </w:rPr>
        <w:t> </w:t>
      </w:r>
      <w:r>
        <w:rPr>
          <w:color w:val="373737"/>
        </w:rPr>
        <w:t>создание</w:t>
      </w:r>
      <w:r>
        <w:rPr>
          <w:color w:val="373737"/>
          <w:spacing w:val="-6"/>
        </w:rPr>
        <w:t> </w:t>
      </w:r>
      <w:r>
        <w:rPr>
          <w:color w:val="373737"/>
        </w:rPr>
        <w:t>благоприятных</w:t>
      </w:r>
      <w:r>
        <w:rPr>
          <w:color w:val="373737"/>
          <w:spacing w:val="-8"/>
        </w:rPr>
        <w:t> </w:t>
      </w:r>
      <w:r>
        <w:rPr>
          <w:color w:val="373737"/>
        </w:rPr>
        <w:t>условий</w:t>
      </w:r>
      <w:r>
        <w:rPr>
          <w:color w:val="373737"/>
          <w:spacing w:val="47"/>
        </w:rPr>
        <w:t> </w:t>
      </w:r>
      <w:r>
        <w:rPr>
          <w:color w:val="373737"/>
          <w:spacing w:val="-5"/>
        </w:rPr>
        <w:t>для</w:t>
      </w:r>
    </w:p>
    <w:p>
      <w:pPr>
        <w:pStyle w:val="BodyText"/>
      </w:pPr>
      <w:r>
        <w:rPr>
          <w:color w:val="373737"/>
        </w:rPr>
        <w:t>полноценного</w:t>
      </w:r>
      <w:r>
        <w:rPr>
          <w:color w:val="373737"/>
          <w:spacing w:val="-5"/>
        </w:rPr>
        <w:t> </w:t>
      </w:r>
      <w:r>
        <w:rPr>
          <w:color w:val="373737"/>
        </w:rPr>
        <w:t>проживания</w:t>
      </w:r>
      <w:r>
        <w:rPr>
          <w:color w:val="373737"/>
          <w:spacing w:val="-5"/>
        </w:rPr>
        <w:t> </w:t>
      </w:r>
      <w:r>
        <w:rPr>
          <w:color w:val="373737"/>
        </w:rPr>
        <w:t>каждым</w:t>
      </w:r>
      <w:r>
        <w:rPr>
          <w:color w:val="373737"/>
          <w:spacing w:val="-5"/>
        </w:rPr>
        <w:t> </w:t>
      </w:r>
      <w:r>
        <w:rPr>
          <w:color w:val="373737"/>
        </w:rPr>
        <w:t>ребенком</w:t>
      </w:r>
      <w:r>
        <w:rPr>
          <w:color w:val="373737"/>
          <w:spacing w:val="-5"/>
        </w:rPr>
        <w:t> </w:t>
      </w:r>
      <w:r>
        <w:rPr>
          <w:color w:val="373737"/>
        </w:rPr>
        <w:t>периода</w:t>
      </w:r>
      <w:r>
        <w:rPr>
          <w:color w:val="373737"/>
          <w:spacing w:val="-4"/>
        </w:rPr>
        <w:t> </w:t>
      </w:r>
      <w:r>
        <w:rPr>
          <w:color w:val="373737"/>
        </w:rPr>
        <w:t>дошкольного</w:t>
      </w:r>
      <w:r>
        <w:rPr>
          <w:color w:val="373737"/>
          <w:spacing w:val="-4"/>
        </w:rPr>
        <w:t> </w:t>
      </w:r>
      <w:r>
        <w:rPr>
          <w:color w:val="373737"/>
        </w:rPr>
        <w:t>детства,</w:t>
      </w:r>
      <w:r>
        <w:rPr>
          <w:color w:val="373737"/>
          <w:spacing w:val="-4"/>
        </w:rPr>
        <w:t> </w:t>
      </w:r>
      <w:r>
        <w:rPr>
          <w:color w:val="373737"/>
        </w:rPr>
        <w:t>для</w:t>
      </w:r>
      <w:r>
        <w:rPr>
          <w:color w:val="373737"/>
          <w:spacing w:val="-3"/>
        </w:rPr>
        <w:t> </w:t>
      </w:r>
      <w:r>
        <w:rPr>
          <w:color w:val="373737"/>
        </w:rPr>
        <w:t>максимального</w:t>
      </w:r>
      <w:r>
        <w:rPr>
          <w:color w:val="373737"/>
          <w:spacing w:val="-5"/>
        </w:rPr>
        <w:t> </w:t>
      </w:r>
      <w:r>
        <w:rPr>
          <w:color w:val="373737"/>
        </w:rPr>
        <w:t>развития</w:t>
      </w:r>
      <w:r>
        <w:rPr>
          <w:color w:val="373737"/>
          <w:spacing w:val="-4"/>
        </w:rPr>
        <w:t> </w:t>
      </w:r>
      <w:r>
        <w:rPr>
          <w:color w:val="373737"/>
        </w:rPr>
        <w:t>и оздоровления каждого ребенка</w:t>
      </w:r>
    </w:p>
    <w:p>
      <w:pPr>
        <w:pStyle w:val="BodyText"/>
        <w:spacing w:before="11"/>
        <w:ind w:left="0"/>
      </w:pPr>
    </w:p>
    <w:p>
      <w:pPr>
        <w:pStyle w:val="BodyText"/>
        <w:ind w:right="410" w:firstLine="165"/>
      </w:pPr>
      <w:r>
        <w:rPr>
          <w:color w:val="373737"/>
        </w:rPr>
        <w:t>Государство и общество предъявляют образовательный заказ</w:t>
      </w:r>
      <w:r>
        <w:rPr>
          <w:color w:val="373737"/>
          <w:spacing w:val="40"/>
        </w:rPr>
        <w:t> </w:t>
      </w:r>
      <w:r>
        <w:rPr>
          <w:color w:val="373737"/>
        </w:rPr>
        <w:t>системе дошкольного образования в соответствии</w:t>
      </w:r>
      <w:r>
        <w:rPr>
          <w:color w:val="373737"/>
          <w:spacing w:val="-7"/>
        </w:rPr>
        <w:t> </w:t>
      </w:r>
      <w:r>
        <w:rPr>
          <w:color w:val="373737"/>
        </w:rPr>
        <w:t>с</w:t>
      </w:r>
      <w:r>
        <w:rPr>
          <w:color w:val="373737"/>
          <w:spacing w:val="-5"/>
        </w:rPr>
        <w:t> </w:t>
      </w:r>
      <w:r>
        <w:rPr>
          <w:color w:val="373737"/>
        </w:rPr>
        <w:t>приоритетными</w:t>
      </w:r>
      <w:r>
        <w:rPr>
          <w:color w:val="373737"/>
          <w:spacing w:val="-7"/>
        </w:rPr>
        <w:t> </w:t>
      </w:r>
      <w:r>
        <w:rPr>
          <w:color w:val="373737"/>
        </w:rPr>
        <w:t>направлениями</w:t>
      </w:r>
      <w:r>
        <w:rPr>
          <w:color w:val="373737"/>
          <w:spacing w:val="-7"/>
        </w:rPr>
        <w:t> </w:t>
      </w:r>
      <w:r>
        <w:rPr>
          <w:color w:val="373737"/>
        </w:rPr>
        <w:t>модернизации</w:t>
      </w:r>
      <w:r>
        <w:rPr>
          <w:color w:val="373737"/>
          <w:spacing w:val="-7"/>
        </w:rPr>
        <w:t> </w:t>
      </w:r>
      <w:r>
        <w:rPr>
          <w:color w:val="373737"/>
        </w:rPr>
        <w:t>российского</w:t>
      </w:r>
      <w:r>
        <w:rPr>
          <w:color w:val="373737"/>
          <w:spacing w:val="-4"/>
        </w:rPr>
        <w:t> </w:t>
      </w:r>
      <w:r>
        <w:rPr>
          <w:color w:val="373737"/>
        </w:rPr>
        <w:t>образования.</w:t>
      </w:r>
      <w:r>
        <w:rPr>
          <w:color w:val="373737"/>
          <w:spacing w:val="-6"/>
        </w:rPr>
        <w:t> </w:t>
      </w:r>
      <w:r>
        <w:rPr>
          <w:color w:val="373737"/>
        </w:rPr>
        <w:t>Государство</w:t>
      </w:r>
      <w:r>
        <w:rPr>
          <w:color w:val="373737"/>
          <w:spacing w:val="-6"/>
        </w:rPr>
        <w:t> </w:t>
      </w:r>
      <w:r>
        <w:rPr>
          <w:color w:val="373737"/>
        </w:rPr>
        <w:t>влияет на определение целей и направлений</w:t>
      </w:r>
      <w:r>
        <w:rPr>
          <w:color w:val="373737"/>
          <w:spacing w:val="40"/>
        </w:rPr>
        <w:t> </w:t>
      </w:r>
      <w:r>
        <w:rPr>
          <w:color w:val="373737"/>
        </w:rPr>
        <w:t>развития системы образования в целом. Сущность государственного заказа выражается в федеральных законах. Основные ожидания в отношении результатов образования</w:t>
      </w:r>
    </w:p>
    <w:p>
      <w:pPr>
        <w:pStyle w:val="BodyText"/>
        <w:ind w:right="410"/>
      </w:pPr>
      <w:r>
        <w:rPr>
          <w:color w:val="373737"/>
        </w:rPr>
        <w:t>выражены в Концепции модернизации образования и, по сути, обозначают основные цели его функционирования.</w:t>
      </w:r>
      <w:r>
        <w:rPr>
          <w:color w:val="373737"/>
          <w:spacing w:val="-6"/>
        </w:rPr>
        <w:t> </w:t>
      </w:r>
      <w:r>
        <w:rPr>
          <w:color w:val="373737"/>
        </w:rPr>
        <w:t>Развивающемуся</w:t>
      </w:r>
      <w:r>
        <w:rPr>
          <w:color w:val="373737"/>
          <w:spacing w:val="-7"/>
        </w:rPr>
        <w:t> </w:t>
      </w:r>
      <w:r>
        <w:rPr>
          <w:color w:val="373737"/>
        </w:rPr>
        <w:t>обществу</w:t>
      </w:r>
      <w:r>
        <w:rPr>
          <w:color w:val="373737"/>
          <w:spacing w:val="-6"/>
        </w:rPr>
        <w:t> </w:t>
      </w:r>
      <w:r>
        <w:rPr>
          <w:color w:val="373737"/>
        </w:rPr>
        <w:t>нужны</w:t>
      </w:r>
      <w:r>
        <w:rPr>
          <w:color w:val="373737"/>
          <w:spacing w:val="-6"/>
        </w:rPr>
        <w:t> </w:t>
      </w:r>
      <w:r>
        <w:rPr>
          <w:color w:val="373737"/>
        </w:rPr>
        <w:t>современно</w:t>
      </w:r>
      <w:r>
        <w:rPr>
          <w:color w:val="373737"/>
          <w:spacing w:val="-7"/>
        </w:rPr>
        <w:t> </w:t>
      </w:r>
      <w:r>
        <w:rPr>
          <w:color w:val="373737"/>
        </w:rPr>
        <w:t>образованные,</w:t>
      </w:r>
      <w:r>
        <w:rPr>
          <w:color w:val="373737"/>
          <w:spacing w:val="-7"/>
        </w:rPr>
        <w:t> </w:t>
      </w:r>
      <w:r>
        <w:rPr>
          <w:color w:val="373737"/>
        </w:rPr>
        <w:t>нравственные,</w:t>
      </w:r>
    </w:p>
    <w:p>
      <w:pPr>
        <w:pStyle w:val="BodyText"/>
        <w:ind w:right="154"/>
      </w:pPr>
      <w:r>
        <w:rPr>
          <w:color w:val="373737"/>
        </w:rPr>
        <w:t>предприимчивые</w:t>
      </w:r>
      <w:r>
        <w:rPr>
          <w:color w:val="373737"/>
          <w:spacing w:val="-4"/>
        </w:rPr>
        <w:t> </w:t>
      </w:r>
      <w:r>
        <w:rPr>
          <w:color w:val="373737"/>
        </w:rPr>
        <w:t>люди,</w:t>
      </w:r>
      <w:r>
        <w:rPr>
          <w:color w:val="373737"/>
          <w:spacing w:val="-4"/>
        </w:rPr>
        <w:t> </w:t>
      </w:r>
      <w:r>
        <w:rPr>
          <w:color w:val="373737"/>
        </w:rPr>
        <w:t>которые</w:t>
      </w:r>
      <w:r>
        <w:rPr>
          <w:color w:val="373737"/>
          <w:spacing w:val="-4"/>
        </w:rPr>
        <w:t> </w:t>
      </w:r>
      <w:r>
        <w:rPr>
          <w:color w:val="373737"/>
        </w:rPr>
        <w:t>могут</w:t>
      </w:r>
      <w:r>
        <w:rPr>
          <w:color w:val="373737"/>
          <w:spacing w:val="-6"/>
        </w:rPr>
        <w:t> </w:t>
      </w:r>
      <w:r>
        <w:rPr>
          <w:color w:val="373737"/>
        </w:rPr>
        <w:t>самостоятельно</w:t>
      </w:r>
      <w:r>
        <w:rPr>
          <w:color w:val="373737"/>
          <w:spacing w:val="-4"/>
        </w:rPr>
        <w:t> </w:t>
      </w:r>
      <w:r>
        <w:rPr>
          <w:color w:val="373737"/>
        </w:rPr>
        <w:t>принимать</w:t>
      </w:r>
      <w:r>
        <w:rPr>
          <w:color w:val="373737"/>
          <w:spacing w:val="-4"/>
        </w:rPr>
        <w:t> </w:t>
      </w:r>
      <w:r>
        <w:rPr>
          <w:color w:val="373737"/>
        </w:rPr>
        <w:t>решения</w:t>
      </w:r>
      <w:r>
        <w:rPr>
          <w:color w:val="373737"/>
          <w:spacing w:val="-4"/>
        </w:rPr>
        <w:t> </w:t>
      </w:r>
      <w:r>
        <w:rPr>
          <w:color w:val="373737"/>
        </w:rPr>
        <w:t>в</w:t>
      </w:r>
      <w:r>
        <w:rPr>
          <w:color w:val="373737"/>
          <w:spacing w:val="-6"/>
        </w:rPr>
        <w:t> </w:t>
      </w:r>
      <w:r>
        <w:rPr>
          <w:color w:val="373737"/>
        </w:rPr>
        <w:t>ситуации</w:t>
      </w:r>
      <w:r>
        <w:rPr>
          <w:color w:val="373737"/>
          <w:spacing w:val="-7"/>
        </w:rPr>
        <w:t> </w:t>
      </w:r>
      <w:r>
        <w:rPr>
          <w:color w:val="373737"/>
        </w:rPr>
        <w:t>выбора,</w:t>
      </w:r>
      <w:r>
        <w:rPr>
          <w:color w:val="373737"/>
          <w:spacing w:val="-6"/>
        </w:rPr>
        <w:t> </w:t>
      </w:r>
      <w:r>
        <w:rPr>
          <w:color w:val="373737"/>
        </w:rPr>
        <w:t>прогнозируя</w:t>
      </w:r>
      <w:r>
        <w:rPr>
          <w:color w:val="373737"/>
          <w:spacing w:val="-4"/>
        </w:rPr>
        <w:t> </w:t>
      </w:r>
      <w:r>
        <w:rPr>
          <w:color w:val="373737"/>
        </w:rPr>
        <w:t>их возможные последствия, способные к сотрудничеству, отличающиеся мобильностью, конструктивностью, готовые к межкультурному взаимодействию, обладающие чувством ответственности за судьбу страны, за ее </w:t>
      </w:r>
      <w:r>
        <w:rPr>
          <w:color w:val="373737"/>
          <w:spacing w:val="-2"/>
        </w:rPr>
        <w:t>процветание.</w:t>
      </w:r>
    </w:p>
    <w:p>
      <w:pPr>
        <w:pStyle w:val="BodyText"/>
        <w:spacing w:before="10"/>
        <w:ind w:left="0"/>
      </w:pPr>
    </w:p>
    <w:p>
      <w:pPr>
        <w:pStyle w:val="BodyText"/>
        <w:ind w:left="736"/>
      </w:pPr>
      <w:r>
        <w:rPr>
          <w:color w:val="373737"/>
        </w:rPr>
        <w:t>Другим</w:t>
      </w:r>
      <w:r>
        <w:rPr>
          <w:color w:val="373737"/>
          <w:spacing w:val="-9"/>
        </w:rPr>
        <w:t> </w:t>
      </w:r>
      <w:r>
        <w:rPr>
          <w:color w:val="373737"/>
        </w:rPr>
        <w:t>заказчиком</w:t>
      </w:r>
      <w:r>
        <w:rPr>
          <w:color w:val="373737"/>
          <w:spacing w:val="-8"/>
        </w:rPr>
        <w:t> </w:t>
      </w:r>
      <w:r>
        <w:rPr>
          <w:color w:val="373737"/>
        </w:rPr>
        <w:t>в</w:t>
      </w:r>
      <w:r>
        <w:rPr>
          <w:color w:val="373737"/>
          <w:spacing w:val="-9"/>
        </w:rPr>
        <w:t> </w:t>
      </w:r>
      <w:r>
        <w:rPr>
          <w:color w:val="373737"/>
        </w:rPr>
        <w:t>отношении</w:t>
      </w:r>
      <w:r>
        <w:rPr>
          <w:color w:val="373737"/>
          <w:spacing w:val="-11"/>
        </w:rPr>
        <w:t> </w:t>
      </w:r>
      <w:r>
        <w:rPr>
          <w:color w:val="373737"/>
        </w:rPr>
        <w:t>системы</w:t>
      </w:r>
      <w:r>
        <w:rPr>
          <w:color w:val="373737"/>
          <w:spacing w:val="-9"/>
        </w:rPr>
        <w:t> </w:t>
      </w:r>
      <w:r>
        <w:rPr>
          <w:color w:val="373737"/>
        </w:rPr>
        <w:t>образования</w:t>
      </w:r>
      <w:r>
        <w:rPr>
          <w:color w:val="373737"/>
          <w:spacing w:val="-10"/>
        </w:rPr>
        <w:t> </w:t>
      </w:r>
      <w:r>
        <w:rPr>
          <w:color w:val="373737"/>
        </w:rPr>
        <w:t>является</w:t>
      </w:r>
      <w:r>
        <w:rPr>
          <w:color w:val="373737"/>
          <w:spacing w:val="-5"/>
        </w:rPr>
        <w:t> </w:t>
      </w:r>
      <w:r>
        <w:rPr>
          <w:b/>
          <w:color w:val="373737"/>
        </w:rPr>
        <w:t>общество</w:t>
      </w:r>
      <w:r>
        <w:rPr>
          <w:color w:val="373737"/>
        </w:rPr>
        <w:t>,</w:t>
      </w:r>
      <w:r>
        <w:rPr>
          <w:color w:val="373737"/>
          <w:spacing w:val="-10"/>
        </w:rPr>
        <w:t> </w:t>
      </w:r>
      <w:r>
        <w:rPr>
          <w:color w:val="373737"/>
        </w:rPr>
        <w:t>поэтому</w:t>
      </w:r>
      <w:r>
        <w:rPr>
          <w:color w:val="373737"/>
          <w:spacing w:val="-8"/>
        </w:rPr>
        <w:t> </w:t>
      </w:r>
      <w:r>
        <w:rPr>
          <w:color w:val="373737"/>
          <w:spacing w:val="-2"/>
        </w:rPr>
        <w:t>содержание</w:t>
      </w:r>
    </w:p>
    <w:p>
      <w:pPr>
        <w:pStyle w:val="BodyText"/>
      </w:pPr>
      <w:r>
        <w:rPr>
          <w:color w:val="373737"/>
        </w:rPr>
        <w:t>социального</w:t>
      </w:r>
      <w:r>
        <w:rPr>
          <w:color w:val="373737"/>
          <w:spacing w:val="-4"/>
        </w:rPr>
        <w:t> </w:t>
      </w:r>
      <w:r>
        <w:rPr>
          <w:color w:val="373737"/>
        </w:rPr>
        <w:t>заказа</w:t>
      </w:r>
      <w:r>
        <w:rPr>
          <w:color w:val="373737"/>
          <w:spacing w:val="-4"/>
        </w:rPr>
        <w:t> </w:t>
      </w:r>
      <w:r>
        <w:rPr>
          <w:color w:val="373737"/>
        </w:rPr>
        <w:t>со</w:t>
      </w:r>
      <w:r>
        <w:rPr>
          <w:color w:val="373737"/>
          <w:spacing w:val="-4"/>
        </w:rPr>
        <w:t> </w:t>
      </w:r>
      <w:r>
        <w:rPr>
          <w:color w:val="373737"/>
        </w:rPr>
        <w:t>стороны</w:t>
      </w:r>
      <w:r>
        <w:rPr>
          <w:color w:val="373737"/>
          <w:spacing w:val="-3"/>
        </w:rPr>
        <w:t> </w:t>
      </w:r>
      <w:r>
        <w:rPr>
          <w:color w:val="373737"/>
        </w:rPr>
        <w:t>субъектов</w:t>
      </w:r>
      <w:r>
        <w:rPr>
          <w:color w:val="373737"/>
          <w:spacing w:val="-5"/>
        </w:rPr>
        <w:t> </w:t>
      </w:r>
      <w:r>
        <w:rPr>
          <w:color w:val="373737"/>
        </w:rPr>
        <w:t>внешних</w:t>
      </w:r>
      <w:r>
        <w:rPr>
          <w:color w:val="373737"/>
          <w:spacing w:val="-3"/>
        </w:rPr>
        <w:t> </w:t>
      </w:r>
      <w:r>
        <w:rPr>
          <w:color w:val="373737"/>
        </w:rPr>
        <w:t>по</w:t>
      </w:r>
      <w:r>
        <w:rPr>
          <w:color w:val="373737"/>
          <w:spacing w:val="-4"/>
        </w:rPr>
        <w:t> </w:t>
      </w:r>
      <w:r>
        <w:rPr>
          <w:color w:val="373737"/>
        </w:rPr>
        <w:t>отношению</w:t>
      </w:r>
      <w:r>
        <w:rPr>
          <w:color w:val="373737"/>
          <w:spacing w:val="-4"/>
        </w:rPr>
        <w:t> </w:t>
      </w:r>
      <w:r>
        <w:rPr>
          <w:color w:val="373737"/>
        </w:rPr>
        <w:t>к</w:t>
      </w:r>
      <w:r>
        <w:rPr>
          <w:color w:val="373737"/>
          <w:spacing w:val="-5"/>
        </w:rPr>
        <w:t> </w:t>
      </w:r>
      <w:r>
        <w:rPr>
          <w:color w:val="373737"/>
        </w:rPr>
        <w:t>системе</w:t>
      </w:r>
      <w:r>
        <w:rPr>
          <w:color w:val="373737"/>
          <w:spacing w:val="-4"/>
        </w:rPr>
        <w:t> </w:t>
      </w:r>
      <w:r>
        <w:rPr>
          <w:color w:val="373737"/>
        </w:rPr>
        <w:t>образования</w:t>
      </w:r>
      <w:r>
        <w:rPr>
          <w:color w:val="373737"/>
          <w:spacing w:val="-4"/>
        </w:rPr>
        <w:t> </w:t>
      </w:r>
      <w:r>
        <w:rPr>
          <w:color w:val="373737"/>
        </w:rPr>
        <w:t>(работодатели, общественные организации) в значительной степени совпадают. Это потребность в самостоятельных,</w:t>
      </w:r>
    </w:p>
    <w:p>
      <w:pPr>
        <w:pStyle w:val="BodyText"/>
        <w:spacing w:before="1"/>
      </w:pPr>
      <w:r>
        <w:rPr>
          <w:color w:val="373737"/>
        </w:rPr>
        <w:t>активных,</w:t>
      </w:r>
      <w:r>
        <w:rPr>
          <w:color w:val="373737"/>
          <w:spacing w:val="-11"/>
        </w:rPr>
        <w:t> </w:t>
      </w:r>
      <w:r>
        <w:rPr>
          <w:color w:val="373737"/>
        </w:rPr>
        <w:t>ответственных</w:t>
      </w:r>
      <w:r>
        <w:rPr>
          <w:color w:val="373737"/>
          <w:spacing w:val="-9"/>
        </w:rPr>
        <w:t> </w:t>
      </w:r>
      <w:r>
        <w:rPr>
          <w:color w:val="373737"/>
        </w:rPr>
        <w:t>людях,</w:t>
      </w:r>
      <w:r>
        <w:rPr>
          <w:color w:val="373737"/>
          <w:spacing w:val="-11"/>
        </w:rPr>
        <w:t> </w:t>
      </w:r>
      <w:r>
        <w:rPr>
          <w:color w:val="373737"/>
        </w:rPr>
        <w:t>которые</w:t>
      </w:r>
      <w:r>
        <w:rPr>
          <w:color w:val="373737"/>
          <w:spacing w:val="-10"/>
        </w:rPr>
        <w:t> </w:t>
      </w:r>
      <w:r>
        <w:rPr>
          <w:color w:val="373737"/>
        </w:rPr>
        <w:t>умеют</w:t>
      </w:r>
      <w:r>
        <w:rPr>
          <w:color w:val="373737"/>
          <w:spacing w:val="-10"/>
        </w:rPr>
        <w:t> </w:t>
      </w:r>
      <w:r>
        <w:rPr>
          <w:color w:val="373737"/>
        </w:rPr>
        <w:t>учиться</w:t>
      </w:r>
      <w:r>
        <w:rPr>
          <w:color w:val="373737"/>
          <w:spacing w:val="-11"/>
        </w:rPr>
        <w:t> </w:t>
      </w:r>
      <w:r>
        <w:rPr>
          <w:color w:val="373737"/>
          <w:spacing w:val="-2"/>
        </w:rPr>
        <w:t>самостоятельно.</w:t>
      </w:r>
    </w:p>
    <w:p>
      <w:pPr>
        <w:pStyle w:val="BodyText"/>
        <w:ind w:firstLine="276"/>
      </w:pPr>
      <w:r>
        <w:rPr>
          <w:i/>
          <w:color w:val="373737"/>
        </w:rPr>
        <w:t>Социальный</w:t>
      </w:r>
      <w:r>
        <w:rPr>
          <w:i/>
          <w:color w:val="373737"/>
          <w:spacing w:val="-6"/>
        </w:rPr>
        <w:t> </w:t>
      </w:r>
      <w:r>
        <w:rPr>
          <w:i/>
          <w:color w:val="373737"/>
        </w:rPr>
        <w:t>заказ</w:t>
      </w:r>
      <w:r>
        <w:rPr>
          <w:i/>
          <w:color w:val="373737"/>
          <w:spacing w:val="-2"/>
        </w:rPr>
        <w:t> </w:t>
      </w:r>
      <w:r>
        <w:rPr>
          <w:color w:val="373737"/>
        </w:rPr>
        <w:t>со</w:t>
      </w:r>
      <w:r>
        <w:rPr>
          <w:color w:val="373737"/>
          <w:spacing w:val="-5"/>
        </w:rPr>
        <w:t> </w:t>
      </w:r>
      <w:r>
        <w:rPr>
          <w:color w:val="373737"/>
        </w:rPr>
        <w:t>стороны</w:t>
      </w:r>
      <w:r>
        <w:rPr>
          <w:color w:val="373737"/>
          <w:spacing w:val="-4"/>
        </w:rPr>
        <w:t> </w:t>
      </w:r>
      <w:r>
        <w:rPr>
          <w:color w:val="373737"/>
        </w:rPr>
        <w:t>субъектов</w:t>
      </w:r>
      <w:r>
        <w:rPr>
          <w:color w:val="373737"/>
          <w:spacing w:val="-3"/>
        </w:rPr>
        <w:t> </w:t>
      </w:r>
      <w:r>
        <w:rPr>
          <w:color w:val="373737"/>
        </w:rPr>
        <w:t>образовательного</w:t>
      </w:r>
      <w:r>
        <w:rPr>
          <w:color w:val="373737"/>
          <w:spacing w:val="-3"/>
        </w:rPr>
        <w:t> </w:t>
      </w:r>
      <w:r>
        <w:rPr>
          <w:color w:val="373737"/>
        </w:rPr>
        <w:t>процесса</w:t>
      </w:r>
      <w:r>
        <w:rPr>
          <w:color w:val="373737"/>
          <w:spacing w:val="-5"/>
        </w:rPr>
        <w:t> </w:t>
      </w:r>
      <w:r>
        <w:rPr>
          <w:color w:val="373737"/>
        </w:rPr>
        <w:t>(педагогов</w:t>
      </w:r>
      <w:r>
        <w:rPr>
          <w:color w:val="373737"/>
          <w:spacing w:val="-3"/>
        </w:rPr>
        <w:t> </w:t>
      </w:r>
      <w:r>
        <w:rPr>
          <w:color w:val="373737"/>
        </w:rPr>
        <w:t>дошкольного</w:t>
      </w:r>
      <w:r>
        <w:rPr>
          <w:color w:val="373737"/>
          <w:spacing w:val="-3"/>
        </w:rPr>
        <w:t> </w:t>
      </w:r>
      <w:r>
        <w:rPr>
          <w:color w:val="373737"/>
        </w:rPr>
        <w:t>отделения</w:t>
      </w:r>
      <w:r>
        <w:rPr>
          <w:color w:val="373737"/>
          <w:spacing w:val="40"/>
        </w:rPr>
        <w:t> </w:t>
      </w:r>
      <w:r>
        <w:rPr>
          <w:color w:val="373737"/>
        </w:rPr>
        <w:t>и детского сада) – это формирование знаний, умений, навыков.</w:t>
      </w:r>
    </w:p>
    <w:p>
      <w:pPr>
        <w:pStyle w:val="BodyText"/>
        <w:ind w:right="410" w:firstLine="276"/>
      </w:pPr>
      <w:r>
        <w:rPr>
          <w:color w:val="373737"/>
        </w:rPr>
        <w:t>С позиции родителей важнейшей задачей дошкольных образовательных учреждений является формирование</w:t>
      </w:r>
      <w:r>
        <w:rPr>
          <w:color w:val="373737"/>
          <w:spacing w:val="-4"/>
        </w:rPr>
        <w:t> </w:t>
      </w:r>
      <w:r>
        <w:rPr>
          <w:color w:val="373737"/>
        </w:rPr>
        <w:t>системных</w:t>
      </w:r>
      <w:r>
        <w:rPr>
          <w:color w:val="373737"/>
          <w:spacing w:val="-5"/>
        </w:rPr>
        <w:t> </w:t>
      </w:r>
      <w:r>
        <w:rPr>
          <w:color w:val="373737"/>
        </w:rPr>
        <w:t>знаний,</w:t>
      </w:r>
      <w:r>
        <w:rPr>
          <w:color w:val="373737"/>
          <w:spacing w:val="-6"/>
        </w:rPr>
        <w:t> </w:t>
      </w:r>
      <w:r>
        <w:rPr>
          <w:color w:val="373737"/>
        </w:rPr>
        <w:t>обеспечивающих</w:t>
      </w:r>
      <w:r>
        <w:rPr>
          <w:color w:val="373737"/>
          <w:spacing w:val="-5"/>
        </w:rPr>
        <w:t> </w:t>
      </w:r>
      <w:r>
        <w:rPr>
          <w:color w:val="373737"/>
        </w:rPr>
        <w:t>готовность</w:t>
      </w:r>
      <w:r>
        <w:rPr>
          <w:color w:val="373737"/>
          <w:spacing w:val="-4"/>
        </w:rPr>
        <w:t> </w:t>
      </w:r>
      <w:r>
        <w:rPr>
          <w:color w:val="373737"/>
        </w:rPr>
        <w:t>ребенка</w:t>
      </w:r>
      <w:r>
        <w:rPr>
          <w:color w:val="373737"/>
          <w:spacing w:val="-6"/>
        </w:rPr>
        <w:t> </w:t>
      </w:r>
      <w:r>
        <w:rPr>
          <w:color w:val="373737"/>
        </w:rPr>
        <w:t>к</w:t>
      </w:r>
      <w:r>
        <w:rPr>
          <w:color w:val="373737"/>
          <w:spacing w:val="-5"/>
        </w:rPr>
        <w:t> </w:t>
      </w:r>
      <w:r>
        <w:rPr>
          <w:color w:val="373737"/>
        </w:rPr>
        <w:t>школе.</w:t>
      </w:r>
      <w:r>
        <w:rPr>
          <w:color w:val="373737"/>
          <w:spacing w:val="-4"/>
        </w:rPr>
        <w:t> </w:t>
      </w:r>
      <w:r>
        <w:rPr>
          <w:color w:val="373737"/>
        </w:rPr>
        <w:t>Значительная</w:t>
      </w:r>
      <w:r>
        <w:rPr>
          <w:color w:val="373737"/>
          <w:spacing w:val="-4"/>
        </w:rPr>
        <w:t> </w:t>
      </w:r>
      <w:r>
        <w:rPr>
          <w:color w:val="373737"/>
        </w:rPr>
        <w:t>часть</w:t>
      </w:r>
    </w:p>
    <w:p>
      <w:pPr>
        <w:pStyle w:val="BodyText"/>
      </w:pPr>
      <w:r>
        <w:rPr>
          <w:color w:val="373737"/>
        </w:rPr>
        <w:t>родителей</w:t>
      </w:r>
      <w:r>
        <w:rPr>
          <w:color w:val="373737"/>
          <w:spacing w:val="-6"/>
        </w:rPr>
        <w:t> </w:t>
      </w:r>
      <w:r>
        <w:rPr>
          <w:color w:val="373737"/>
        </w:rPr>
        <w:t>считает</w:t>
      </w:r>
      <w:r>
        <w:rPr>
          <w:color w:val="373737"/>
          <w:spacing w:val="-5"/>
        </w:rPr>
        <w:t> </w:t>
      </w:r>
      <w:r>
        <w:rPr>
          <w:color w:val="373737"/>
        </w:rPr>
        <w:t>первоочередной</w:t>
      </w:r>
      <w:r>
        <w:rPr>
          <w:color w:val="373737"/>
          <w:spacing w:val="-4"/>
        </w:rPr>
        <w:t> </w:t>
      </w:r>
      <w:r>
        <w:rPr>
          <w:color w:val="373737"/>
        </w:rPr>
        <w:t>задачей</w:t>
      </w:r>
      <w:r>
        <w:rPr>
          <w:color w:val="373737"/>
          <w:spacing w:val="-4"/>
        </w:rPr>
        <w:t> </w:t>
      </w:r>
      <w:r>
        <w:rPr>
          <w:color w:val="373737"/>
        </w:rPr>
        <w:t>также</w:t>
      </w:r>
      <w:r>
        <w:rPr>
          <w:color w:val="373737"/>
          <w:spacing w:val="-4"/>
        </w:rPr>
        <w:t> </w:t>
      </w:r>
      <w:r>
        <w:rPr>
          <w:color w:val="373737"/>
        </w:rPr>
        <w:t>развитие</w:t>
      </w:r>
      <w:r>
        <w:rPr>
          <w:color w:val="373737"/>
          <w:spacing w:val="-5"/>
        </w:rPr>
        <w:t> </w:t>
      </w:r>
      <w:r>
        <w:rPr>
          <w:color w:val="373737"/>
        </w:rPr>
        <w:t>определенных</w:t>
      </w:r>
      <w:r>
        <w:rPr>
          <w:color w:val="373737"/>
          <w:spacing w:val="-3"/>
        </w:rPr>
        <w:t> </w:t>
      </w:r>
      <w:r>
        <w:rPr>
          <w:color w:val="373737"/>
        </w:rPr>
        <w:t>личностных</w:t>
      </w:r>
      <w:r>
        <w:rPr>
          <w:color w:val="373737"/>
          <w:spacing w:val="-4"/>
        </w:rPr>
        <w:t> </w:t>
      </w:r>
      <w:r>
        <w:rPr>
          <w:color w:val="373737"/>
        </w:rPr>
        <w:t>качеств,</w:t>
      </w:r>
      <w:r>
        <w:rPr>
          <w:color w:val="373737"/>
          <w:spacing w:val="-4"/>
        </w:rPr>
        <w:t> </w:t>
      </w:r>
      <w:r>
        <w:rPr>
          <w:color w:val="373737"/>
        </w:rPr>
        <w:t>сохранение</w:t>
      </w:r>
      <w:r>
        <w:rPr>
          <w:color w:val="373737"/>
          <w:spacing w:val="-5"/>
        </w:rPr>
        <w:t> </w:t>
      </w:r>
      <w:r>
        <w:rPr>
          <w:color w:val="373737"/>
        </w:rPr>
        <w:t>и укрепление здоровья ребенка.</w:t>
      </w:r>
    </w:p>
    <w:p>
      <w:pPr>
        <w:pStyle w:val="BodyText"/>
        <w:spacing w:before="8"/>
        <w:ind w:left="0"/>
      </w:pPr>
    </w:p>
    <w:p>
      <w:pPr>
        <w:pStyle w:val="BodyText"/>
        <w:ind w:right="410" w:firstLine="55"/>
      </w:pPr>
      <w:r>
        <w:rPr>
          <w:color w:val="373737"/>
        </w:rPr>
        <w:t>Анализ работы МДОУ детский сад «Солнышко»</w:t>
      </w:r>
      <w:r>
        <w:rPr>
          <w:color w:val="373737"/>
          <w:spacing w:val="40"/>
        </w:rPr>
        <w:t> </w:t>
      </w:r>
      <w:r>
        <w:rPr>
          <w:color w:val="373737"/>
        </w:rPr>
        <w:t>с учетом его специфики и необходимости обновления содержания</w:t>
      </w:r>
      <w:r>
        <w:rPr>
          <w:color w:val="373737"/>
          <w:spacing w:val="-3"/>
        </w:rPr>
        <w:t> </w:t>
      </w:r>
      <w:r>
        <w:rPr>
          <w:color w:val="373737"/>
        </w:rPr>
        <w:t>в</w:t>
      </w:r>
      <w:r>
        <w:rPr>
          <w:color w:val="373737"/>
          <w:spacing w:val="-5"/>
        </w:rPr>
        <w:t> </w:t>
      </w:r>
      <w:r>
        <w:rPr>
          <w:color w:val="373737"/>
        </w:rPr>
        <w:t>соответствии</w:t>
      </w:r>
      <w:r>
        <w:rPr>
          <w:color w:val="373737"/>
          <w:spacing w:val="-6"/>
        </w:rPr>
        <w:t> </w:t>
      </w:r>
      <w:r>
        <w:rPr>
          <w:color w:val="373737"/>
        </w:rPr>
        <w:t>с</w:t>
      </w:r>
      <w:r>
        <w:rPr>
          <w:color w:val="373737"/>
          <w:spacing w:val="-4"/>
        </w:rPr>
        <w:t> </w:t>
      </w:r>
      <w:r>
        <w:rPr>
          <w:color w:val="373737"/>
        </w:rPr>
        <w:t>основными</w:t>
      </w:r>
      <w:r>
        <w:rPr>
          <w:color w:val="373737"/>
          <w:spacing w:val="-6"/>
        </w:rPr>
        <w:t> </w:t>
      </w:r>
      <w:r>
        <w:rPr>
          <w:color w:val="373737"/>
        </w:rPr>
        <w:t>направлениями</w:t>
      </w:r>
      <w:r>
        <w:rPr>
          <w:color w:val="373737"/>
          <w:spacing w:val="-6"/>
        </w:rPr>
        <w:t> </w:t>
      </w:r>
      <w:r>
        <w:rPr>
          <w:color w:val="373737"/>
        </w:rPr>
        <w:t>модернизации</w:t>
      </w:r>
      <w:r>
        <w:rPr>
          <w:color w:val="373737"/>
          <w:spacing w:val="-6"/>
        </w:rPr>
        <w:t> </w:t>
      </w:r>
      <w:r>
        <w:rPr>
          <w:color w:val="373737"/>
        </w:rPr>
        <w:t>дошкольного</w:t>
      </w:r>
      <w:r>
        <w:rPr>
          <w:color w:val="373737"/>
          <w:spacing w:val="-5"/>
        </w:rPr>
        <w:t> </w:t>
      </w:r>
      <w:r>
        <w:rPr>
          <w:color w:val="373737"/>
        </w:rPr>
        <w:t>образования</w:t>
      </w:r>
      <w:r>
        <w:rPr>
          <w:color w:val="373737"/>
          <w:spacing w:val="-5"/>
        </w:rPr>
        <w:t> </w:t>
      </w:r>
      <w:r>
        <w:rPr>
          <w:color w:val="373737"/>
        </w:rPr>
        <w:t>позволяет отметить положительные результаты, особенности и одновременно обозначить ряд проблем.</w:t>
      </w:r>
    </w:p>
    <w:p>
      <w:pPr>
        <w:spacing w:after="0"/>
        <w:sectPr>
          <w:pgSz w:w="11910" w:h="16840"/>
          <w:pgMar w:top="620" w:bottom="280" w:left="260" w:right="360"/>
        </w:sectPr>
      </w:pPr>
    </w:p>
    <w:tbl>
      <w:tblPr>
        <w:tblW w:w="0" w:type="auto"/>
        <w:jc w:val="left"/>
        <w:tblInd w:w="34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5"/>
        <w:gridCol w:w="1635"/>
        <w:gridCol w:w="1769"/>
        <w:gridCol w:w="1841"/>
        <w:gridCol w:w="2276"/>
        <w:gridCol w:w="1688"/>
      </w:tblGrid>
      <w:tr>
        <w:trPr>
          <w:trHeight w:val="630" w:hRule="atLeast"/>
        </w:trPr>
        <w:tc>
          <w:tcPr>
            <w:tcW w:w="1625" w:type="dxa"/>
            <w:vMerge w:val="restart"/>
          </w:tcPr>
          <w:p>
            <w:pPr>
              <w:pStyle w:val="TableParagraph"/>
              <w:spacing w:before="149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"/>
              <w:ind w:left="119" w:right="4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Группы требований обобщенного </w:t>
            </w:r>
            <w:r>
              <w:rPr>
                <w:b/>
                <w:sz w:val="17"/>
              </w:rPr>
              <w:t>заказа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к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будущей </w:t>
            </w:r>
            <w:r>
              <w:rPr>
                <w:b/>
                <w:spacing w:val="-2"/>
                <w:sz w:val="17"/>
              </w:rPr>
              <w:t>модели</w:t>
            </w:r>
          </w:p>
        </w:tc>
        <w:tc>
          <w:tcPr>
            <w:tcW w:w="3404" w:type="dxa"/>
            <w:gridSpan w:val="2"/>
          </w:tcPr>
          <w:p>
            <w:pPr>
              <w:pStyle w:val="TableParagraph"/>
              <w:spacing w:before="119"/>
              <w:ind w:left="119" w:right="151"/>
              <w:rPr>
                <w:b/>
                <w:sz w:val="17"/>
              </w:rPr>
            </w:pPr>
            <w:r>
              <w:rPr>
                <w:b/>
                <w:sz w:val="17"/>
              </w:rPr>
              <w:t>Фактические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результаты,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фиксируемые на 2013-2014 уч. год</w:t>
            </w:r>
          </w:p>
        </w:tc>
        <w:tc>
          <w:tcPr>
            <w:tcW w:w="1841" w:type="dxa"/>
            <w:vMerge w:val="restart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5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117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Формулируемые проблемы</w:t>
            </w:r>
          </w:p>
        </w:tc>
        <w:tc>
          <w:tcPr>
            <w:tcW w:w="3964" w:type="dxa"/>
            <w:gridSpan w:val="2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b/>
                <w:sz w:val="17"/>
              </w:rPr>
            </w:pPr>
            <w:r>
              <w:rPr>
                <w:b/>
                <w:sz w:val="17"/>
              </w:rPr>
              <w:t>Причины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возникновения</w:t>
            </w:r>
            <w:r>
              <w:rPr>
                <w:b/>
                <w:spacing w:val="-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проблемы</w:t>
            </w:r>
          </w:p>
        </w:tc>
      </w:tr>
      <w:tr>
        <w:trPr>
          <w:trHeight w:val="1021" w:hRule="atLeast"/>
        </w:trPr>
        <w:tc>
          <w:tcPr>
            <w:tcW w:w="16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11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Положительные </w:t>
            </w:r>
            <w:r>
              <w:rPr>
                <w:b/>
                <w:sz w:val="17"/>
              </w:rPr>
              <w:t>достижения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ДОУ</w:t>
            </w:r>
          </w:p>
        </w:tc>
        <w:tc>
          <w:tcPr>
            <w:tcW w:w="1769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357"/>
              <w:rPr>
                <w:b/>
                <w:sz w:val="17"/>
              </w:rPr>
            </w:pPr>
            <w:r>
              <w:rPr>
                <w:b/>
                <w:sz w:val="17"/>
              </w:rPr>
              <w:t>Зоны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«болевых» </w:t>
            </w:r>
            <w:r>
              <w:rPr>
                <w:b/>
                <w:spacing w:val="-2"/>
                <w:sz w:val="17"/>
              </w:rPr>
              <w:t>точек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554"/>
              <w:rPr>
                <w:b/>
                <w:sz w:val="17"/>
              </w:rPr>
            </w:pPr>
            <w:r>
              <w:rPr>
                <w:b/>
                <w:sz w:val="17"/>
              </w:rPr>
              <w:t>Как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недостаток внутренних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условий </w:t>
            </w:r>
            <w:r>
              <w:rPr>
                <w:b/>
                <w:spacing w:val="-2"/>
                <w:sz w:val="17"/>
              </w:rPr>
              <w:t>организации</w:t>
            </w:r>
          </w:p>
        </w:tc>
        <w:tc>
          <w:tcPr>
            <w:tcW w:w="1688" w:type="dxa"/>
          </w:tcPr>
          <w:p>
            <w:pPr>
              <w:pStyle w:val="TableParagraph"/>
              <w:spacing w:before="119"/>
              <w:ind w:left="119" w:right="341"/>
              <w:rPr>
                <w:b/>
                <w:sz w:val="17"/>
              </w:rPr>
            </w:pPr>
            <w:r>
              <w:rPr>
                <w:b/>
                <w:sz w:val="17"/>
              </w:rPr>
              <w:t>Как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недостаток внешних по отношению к</w:t>
            </w:r>
          </w:p>
          <w:p>
            <w:pPr>
              <w:pStyle w:val="TableParagraph"/>
              <w:spacing w:before="2"/>
              <w:ind w:left="119"/>
              <w:rPr>
                <w:b/>
                <w:sz w:val="17"/>
              </w:rPr>
            </w:pPr>
            <w:r>
              <w:rPr>
                <w:b/>
                <w:sz w:val="17"/>
              </w:rPr>
              <w:t>ДОУ</w:t>
            </w:r>
            <w:r>
              <w:rPr>
                <w:b/>
                <w:spacing w:val="-2"/>
                <w:sz w:val="17"/>
              </w:rPr>
              <w:t> условий</w:t>
            </w:r>
          </w:p>
        </w:tc>
      </w:tr>
      <w:tr>
        <w:trPr>
          <w:trHeight w:val="7322" w:hRule="atLeast"/>
        </w:trPr>
        <w:tc>
          <w:tcPr>
            <w:tcW w:w="1625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43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41"/>
              <w:rPr>
                <w:b/>
                <w:sz w:val="17"/>
              </w:rPr>
            </w:pPr>
            <w:r>
              <w:rPr>
                <w:b/>
                <w:sz w:val="17"/>
              </w:rPr>
              <w:t>Для кого будет </w:t>
            </w:r>
            <w:r>
              <w:rPr>
                <w:b/>
                <w:spacing w:val="-2"/>
                <w:sz w:val="17"/>
              </w:rPr>
              <w:t>организовано образовательное пространство?</w:t>
            </w:r>
          </w:p>
        </w:tc>
        <w:tc>
          <w:tcPr>
            <w:tcW w:w="1635" w:type="dxa"/>
          </w:tcPr>
          <w:p>
            <w:pPr>
              <w:pStyle w:val="TableParagraph"/>
              <w:spacing w:before="119"/>
              <w:ind w:left="119" w:right="110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течение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ряда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лет </w:t>
            </w:r>
            <w:r>
              <w:rPr>
                <w:spacing w:val="-2"/>
                <w:sz w:val="17"/>
              </w:rPr>
              <w:t>педагогический </w:t>
            </w:r>
            <w:r>
              <w:rPr>
                <w:sz w:val="17"/>
              </w:rPr>
              <w:t>коллектив ведет поиск наиболее</w:t>
            </w:r>
          </w:p>
          <w:p>
            <w:pPr>
              <w:pStyle w:val="TableParagraph"/>
              <w:spacing w:before="1"/>
              <w:ind w:left="119" w:right="149"/>
              <w:rPr>
                <w:sz w:val="17"/>
              </w:rPr>
            </w:pPr>
            <w:r>
              <w:rPr>
                <w:spacing w:val="-2"/>
                <w:sz w:val="17"/>
              </w:rPr>
              <w:t>эффективных </w:t>
            </w:r>
            <w:r>
              <w:rPr>
                <w:sz w:val="17"/>
              </w:rPr>
              <w:t>форм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организации </w:t>
            </w:r>
            <w:r>
              <w:rPr>
                <w:spacing w:val="-2"/>
                <w:sz w:val="17"/>
              </w:rPr>
              <w:t>образовательного </w:t>
            </w:r>
            <w:r>
              <w:rPr>
                <w:sz w:val="17"/>
              </w:rPr>
              <w:t>пространства для детей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от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1.5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до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5-6 лет с разными</w:t>
            </w:r>
          </w:p>
          <w:p>
            <w:pPr>
              <w:pStyle w:val="TableParagraph"/>
              <w:ind w:left="119" w:right="213"/>
              <w:rPr>
                <w:sz w:val="17"/>
              </w:rPr>
            </w:pPr>
            <w:r>
              <w:rPr>
                <w:sz w:val="17"/>
              </w:rPr>
              <w:t>стартовыми и </w:t>
            </w:r>
            <w:r>
              <w:rPr>
                <w:spacing w:val="-2"/>
                <w:sz w:val="17"/>
              </w:rPr>
              <w:t>потенциальными </w:t>
            </w:r>
            <w:r>
              <w:rPr>
                <w:sz w:val="17"/>
              </w:rPr>
              <w:t>возможностями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 </w:t>
            </w:r>
            <w:r>
              <w:rPr>
                <w:spacing w:val="-2"/>
                <w:sz w:val="17"/>
              </w:rPr>
              <w:t>способностями. Анализ социального</w:t>
            </w:r>
          </w:p>
          <w:p>
            <w:pPr>
              <w:pStyle w:val="TableParagraph"/>
              <w:spacing w:before="2"/>
              <w:ind w:left="119" w:right="178"/>
              <w:rPr>
                <w:sz w:val="17"/>
              </w:rPr>
            </w:pPr>
            <w:r>
              <w:rPr>
                <w:sz w:val="17"/>
              </w:rPr>
              <w:t>статуса семей и </w:t>
            </w:r>
            <w:r>
              <w:rPr>
                <w:spacing w:val="-2"/>
                <w:sz w:val="17"/>
              </w:rPr>
              <w:t>образовательного </w:t>
            </w:r>
            <w:r>
              <w:rPr>
                <w:sz w:val="17"/>
              </w:rPr>
              <w:t>заказа родителей позволяет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сделать вывод о том, что 60%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родителей</w:t>
            </w:r>
          </w:p>
          <w:p>
            <w:pPr>
              <w:pStyle w:val="TableParagraph"/>
              <w:ind w:left="119" w:right="110"/>
              <w:rPr>
                <w:sz w:val="17"/>
              </w:rPr>
            </w:pPr>
            <w:r>
              <w:rPr>
                <w:sz w:val="17"/>
              </w:rPr>
              <w:t>имеют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среднее </w:t>
            </w:r>
            <w:r>
              <w:rPr>
                <w:spacing w:val="-2"/>
                <w:sz w:val="17"/>
              </w:rPr>
              <w:t>специальное образование, </w:t>
            </w:r>
            <w:r>
              <w:rPr>
                <w:sz w:val="17"/>
              </w:rPr>
              <w:t>мотивацию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на </w:t>
            </w:r>
            <w:r>
              <w:rPr>
                <w:spacing w:val="-2"/>
                <w:sz w:val="17"/>
              </w:rPr>
              <w:t>получение ребенком повышенного уровня образования, удовлетворены качеством</w:t>
            </w:r>
          </w:p>
          <w:p>
            <w:pPr>
              <w:pStyle w:val="TableParagraph"/>
              <w:ind w:left="119" w:right="110"/>
              <w:rPr>
                <w:sz w:val="17"/>
              </w:rPr>
            </w:pPr>
            <w:r>
              <w:rPr>
                <w:spacing w:val="-2"/>
                <w:sz w:val="17"/>
              </w:rPr>
              <w:t>образовательного </w:t>
            </w:r>
            <w:r>
              <w:rPr>
                <w:sz w:val="17"/>
              </w:rPr>
              <w:t>процесса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МДОУ.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Отмечается</w:t>
            </w:r>
          </w:p>
          <w:p>
            <w:pPr>
              <w:pStyle w:val="TableParagraph"/>
              <w:spacing w:before="1"/>
              <w:ind w:left="119" w:right="193"/>
              <w:rPr>
                <w:sz w:val="17"/>
              </w:rPr>
            </w:pPr>
            <w:r>
              <w:rPr>
                <w:spacing w:val="-2"/>
                <w:sz w:val="17"/>
              </w:rPr>
              <w:t>недостаточный </w:t>
            </w:r>
            <w:r>
              <w:rPr>
                <w:sz w:val="17"/>
              </w:rPr>
              <w:t>уровень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готовности детей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к поступлению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в МДОУ. Часто родители не</w:t>
            </w:r>
          </w:p>
          <w:p>
            <w:pPr>
              <w:pStyle w:val="TableParagraph"/>
              <w:ind w:left="119" w:right="357"/>
              <w:rPr>
                <w:sz w:val="17"/>
              </w:rPr>
            </w:pPr>
            <w:r>
              <w:rPr>
                <w:spacing w:val="-2"/>
                <w:sz w:val="17"/>
              </w:rPr>
              <w:t>владеют </w:t>
            </w:r>
            <w:r>
              <w:rPr>
                <w:sz w:val="17"/>
              </w:rPr>
              <w:t>информацией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о </w:t>
            </w:r>
            <w:r>
              <w:rPr>
                <w:spacing w:val="-2"/>
                <w:sz w:val="17"/>
              </w:rPr>
              <w:t>направленности</w:t>
            </w:r>
          </w:p>
          <w:p>
            <w:pPr>
              <w:pStyle w:val="TableParagraph"/>
              <w:spacing w:before="1"/>
              <w:ind w:left="119" w:right="357"/>
              <w:rPr>
                <w:sz w:val="17"/>
              </w:rPr>
            </w:pPr>
            <w:r>
              <w:rPr>
                <w:spacing w:val="-2"/>
                <w:sz w:val="17"/>
              </w:rPr>
              <w:t>образовательных </w:t>
            </w:r>
            <w:r>
              <w:rPr>
                <w:sz w:val="17"/>
              </w:rPr>
              <w:t>программ,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о</w:t>
            </w:r>
          </w:p>
          <w:p>
            <w:pPr>
              <w:pStyle w:val="TableParagraph"/>
              <w:ind w:left="119" w:right="357"/>
              <w:rPr>
                <w:sz w:val="17"/>
              </w:rPr>
            </w:pPr>
            <w:r>
              <w:rPr>
                <w:spacing w:val="-2"/>
                <w:sz w:val="17"/>
              </w:rPr>
              <w:t>психолого- физиологических особенностях </w:t>
            </w:r>
            <w:r>
              <w:rPr>
                <w:sz w:val="17"/>
              </w:rPr>
              <w:t>развития детей.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117"/>
              <w:rPr>
                <w:sz w:val="17"/>
              </w:rPr>
            </w:pPr>
            <w:r>
              <w:rPr>
                <w:sz w:val="17"/>
              </w:rPr>
              <w:t>Противоречие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между </w:t>
            </w:r>
            <w:r>
              <w:rPr>
                <w:spacing w:val="-2"/>
                <w:sz w:val="17"/>
              </w:rPr>
              <w:t>современным </w:t>
            </w:r>
            <w:r>
              <w:rPr>
                <w:sz w:val="17"/>
              </w:rPr>
              <w:t>обобщенным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заказом системе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дошкольного образования и</w:t>
            </w:r>
          </w:p>
          <w:p>
            <w:pPr>
              <w:pStyle w:val="TableParagraph"/>
              <w:spacing w:before="2"/>
              <w:ind w:left="119" w:right="135"/>
              <w:rPr>
                <w:sz w:val="17"/>
              </w:rPr>
            </w:pPr>
            <w:r>
              <w:rPr>
                <w:spacing w:val="-2"/>
                <w:sz w:val="17"/>
              </w:rPr>
              <w:t>организацией образовательного </w:t>
            </w:r>
            <w:r>
              <w:rPr>
                <w:sz w:val="17"/>
              </w:rPr>
              <w:t>пространства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МДОУ, </w:t>
            </w:r>
            <w:r>
              <w:rPr>
                <w:spacing w:val="-2"/>
                <w:sz w:val="17"/>
              </w:rPr>
              <w:t>уровнем</w:t>
            </w:r>
          </w:p>
          <w:p>
            <w:pPr>
              <w:pStyle w:val="TableParagraph"/>
              <w:ind w:left="119" w:right="422"/>
              <w:rPr>
                <w:sz w:val="17"/>
              </w:rPr>
            </w:pPr>
            <w:r>
              <w:rPr>
                <w:spacing w:val="-2"/>
                <w:sz w:val="17"/>
              </w:rPr>
              <w:t>взаимодействия субъектов образовательного процесса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50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47" w:val="left" w:leader="none"/>
              </w:tabs>
              <w:spacing w:line="240" w:lineRule="auto" w:before="0" w:after="0"/>
              <w:ind w:left="119" w:right="732" w:firstLine="0"/>
              <w:jc w:val="both"/>
              <w:rPr>
                <w:sz w:val="17"/>
              </w:rPr>
            </w:pPr>
            <w:r>
              <w:rPr>
                <w:sz w:val="17"/>
              </w:rPr>
              <w:t>Средний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уровень информационной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 </w:t>
            </w:r>
            <w:r>
              <w:rPr>
                <w:spacing w:val="-2"/>
                <w:sz w:val="17"/>
              </w:rPr>
              <w:t>маркетинговой</w:t>
            </w:r>
          </w:p>
          <w:p>
            <w:pPr>
              <w:pStyle w:val="TableParagraph"/>
              <w:spacing w:before="2"/>
              <w:ind w:left="119"/>
              <w:jc w:val="both"/>
              <w:rPr>
                <w:sz w:val="17"/>
              </w:rPr>
            </w:pPr>
            <w:r>
              <w:rPr>
                <w:sz w:val="17"/>
              </w:rPr>
              <w:t>деятельности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2"/>
                <w:sz w:val="17"/>
              </w:rPr>
              <w:t>МДОУ.</w:t>
            </w:r>
          </w:p>
          <w:p>
            <w:pPr>
              <w:pStyle w:val="TableParagraph"/>
              <w:spacing w:before="44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91" w:val="left" w:leader="none"/>
              </w:tabs>
              <w:spacing w:line="240" w:lineRule="auto" w:before="0" w:after="0"/>
              <w:ind w:left="119" w:right="637" w:firstLine="0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>Маловариативное </w:t>
            </w:r>
            <w:r>
              <w:rPr>
                <w:sz w:val="17"/>
              </w:rPr>
              <w:t>использование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форм взаимодействия с</w:t>
            </w:r>
          </w:p>
          <w:p>
            <w:pPr>
              <w:pStyle w:val="TableParagraph"/>
              <w:ind w:left="119" w:right="592"/>
              <w:rPr>
                <w:sz w:val="17"/>
              </w:rPr>
            </w:pPr>
            <w:r>
              <w:rPr>
                <w:sz w:val="17"/>
              </w:rPr>
              <w:t>населением,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семьями </w:t>
            </w:r>
            <w:r>
              <w:rPr>
                <w:spacing w:val="-2"/>
                <w:sz w:val="17"/>
              </w:rPr>
              <w:t>дошкольников,</w:t>
            </w:r>
          </w:p>
          <w:p>
            <w:pPr>
              <w:pStyle w:val="TableParagraph"/>
              <w:ind w:left="119" w:right="176"/>
              <w:rPr>
                <w:sz w:val="17"/>
              </w:rPr>
            </w:pPr>
            <w:r>
              <w:rPr>
                <w:sz w:val="17"/>
              </w:rPr>
              <w:t>социальными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институтами </w:t>
            </w:r>
            <w:r>
              <w:rPr>
                <w:spacing w:val="-2"/>
                <w:sz w:val="17"/>
              </w:rPr>
              <w:t>села.</w:t>
            </w:r>
          </w:p>
        </w:tc>
        <w:tc>
          <w:tcPr>
            <w:tcW w:w="1688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75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47" w:val="left" w:leader="none"/>
              </w:tabs>
              <w:spacing w:line="240" w:lineRule="auto" w:before="1" w:after="0"/>
              <w:ind w:left="119" w:right="800" w:firstLine="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Высокая занятость</w:t>
            </w:r>
          </w:p>
          <w:p>
            <w:pPr>
              <w:pStyle w:val="TableParagraph"/>
              <w:ind w:left="119" w:right="430"/>
              <w:rPr>
                <w:sz w:val="17"/>
              </w:rPr>
            </w:pPr>
            <w:r>
              <w:rPr>
                <w:sz w:val="17"/>
              </w:rPr>
              <w:t>родителей на работе и как следствие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мало</w:t>
            </w:r>
          </w:p>
          <w:p>
            <w:pPr>
              <w:pStyle w:val="TableParagraph"/>
              <w:ind w:left="119" w:right="183"/>
              <w:rPr>
                <w:sz w:val="17"/>
              </w:rPr>
            </w:pPr>
            <w:r>
              <w:rPr>
                <w:sz w:val="17"/>
              </w:rPr>
              <w:t>времени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уделяется </w:t>
            </w:r>
            <w:r>
              <w:rPr>
                <w:spacing w:val="-2"/>
                <w:sz w:val="17"/>
              </w:rPr>
              <w:t>воспитанию</w:t>
            </w: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ребёнка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-2"/>
                <w:sz w:val="17"/>
              </w:rPr>
              <w:t> семье.</w:t>
            </w:r>
          </w:p>
          <w:p>
            <w:pPr>
              <w:pStyle w:val="TableParagraph"/>
              <w:spacing w:before="45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88" w:val="left" w:leader="none"/>
              </w:tabs>
              <w:spacing w:line="240" w:lineRule="auto" w:before="1" w:after="0"/>
              <w:ind w:left="119" w:right="148" w:firstLine="0"/>
              <w:jc w:val="left"/>
              <w:rPr>
                <w:sz w:val="17"/>
              </w:rPr>
            </w:pPr>
            <w:r>
              <w:rPr>
                <w:sz w:val="17"/>
              </w:rPr>
              <w:t>20%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родителей не придают должного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значения </w:t>
            </w:r>
            <w:r>
              <w:rPr>
                <w:spacing w:val="-2"/>
                <w:sz w:val="17"/>
              </w:rPr>
              <w:t>дошкольному</w:t>
            </w:r>
          </w:p>
          <w:p>
            <w:pPr>
              <w:pStyle w:val="TableParagraph"/>
              <w:ind w:left="119" w:right="113"/>
              <w:rPr>
                <w:sz w:val="17"/>
              </w:rPr>
            </w:pPr>
            <w:r>
              <w:rPr>
                <w:sz w:val="17"/>
              </w:rPr>
              <w:t>воспитанию, не </w:t>
            </w:r>
            <w:r>
              <w:rPr>
                <w:spacing w:val="-2"/>
                <w:sz w:val="17"/>
              </w:rPr>
              <w:t>понимают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важность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этого возраста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процессе </w:t>
            </w:r>
            <w:r>
              <w:rPr>
                <w:spacing w:val="-2"/>
                <w:sz w:val="17"/>
              </w:rPr>
              <w:t>становления</w:t>
            </w: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личности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ребёнка.</w:t>
            </w:r>
          </w:p>
        </w:tc>
      </w:tr>
      <w:tr>
        <w:trPr>
          <w:trHeight w:val="5803" w:hRule="atLeast"/>
        </w:trPr>
        <w:tc>
          <w:tcPr>
            <w:tcW w:w="1625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44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41"/>
              <w:rPr>
                <w:b/>
                <w:sz w:val="17"/>
              </w:rPr>
            </w:pPr>
            <w:r>
              <w:rPr>
                <w:b/>
                <w:sz w:val="17"/>
              </w:rPr>
              <w:t>Кто</w:t>
            </w:r>
            <w:r>
              <w:rPr>
                <w:b/>
                <w:spacing w:val="40"/>
                <w:sz w:val="17"/>
              </w:rPr>
              <w:t> </w:t>
            </w:r>
            <w:r>
              <w:rPr>
                <w:b/>
                <w:sz w:val="17"/>
              </w:rPr>
              <w:t>будет </w:t>
            </w:r>
            <w:r>
              <w:rPr>
                <w:b/>
                <w:spacing w:val="-2"/>
                <w:sz w:val="17"/>
              </w:rPr>
              <w:t>осуществлять</w:t>
            </w:r>
          </w:p>
          <w:p>
            <w:pPr>
              <w:pStyle w:val="TableParagraph"/>
              <w:spacing w:line="242" w:lineRule="auto"/>
              <w:ind w:left="119" w:right="4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образовательный процесс?</w:t>
            </w:r>
          </w:p>
        </w:tc>
        <w:tc>
          <w:tcPr>
            <w:tcW w:w="1635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110" w:firstLine="86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педагога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имеют </w:t>
            </w:r>
            <w:r>
              <w:rPr>
                <w:spacing w:val="-2"/>
                <w:sz w:val="17"/>
              </w:rPr>
              <w:t>высшее</w:t>
            </w:r>
          </w:p>
          <w:p>
            <w:pPr>
              <w:pStyle w:val="TableParagraph"/>
              <w:spacing w:before="1"/>
              <w:ind w:left="119" w:right="110"/>
              <w:rPr>
                <w:sz w:val="17"/>
              </w:rPr>
            </w:pPr>
            <w:r>
              <w:rPr>
                <w:spacing w:val="-2"/>
                <w:sz w:val="17"/>
              </w:rPr>
              <w:t>педагогическое </w:t>
            </w:r>
            <w:r>
              <w:rPr>
                <w:sz w:val="17"/>
              </w:rPr>
              <w:t>образование, 2 </w:t>
            </w:r>
            <w:r>
              <w:rPr>
                <w:spacing w:val="-2"/>
                <w:sz w:val="17"/>
              </w:rPr>
              <w:t>среднее</w:t>
            </w:r>
          </w:p>
          <w:p>
            <w:pPr>
              <w:pStyle w:val="TableParagraph"/>
              <w:spacing w:line="194" w:lineRule="exact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специальное.</w:t>
            </w:r>
          </w:p>
          <w:p>
            <w:pPr>
              <w:pStyle w:val="TableParagraph"/>
              <w:ind w:left="119" w:right="155"/>
              <w:jc w:val="both"/>
              <w:rPr>
                <w:sz w:val="17"/>
              </w:rPr>
            </w:pPr>
            <w:r>
              <w:rPr>
                <w:sz w:val="17"/>
              </w:rPr>
              <w:t>Педагоги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владеют большим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объемом знаний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в</w:t>
            </w:r>
          </w:p>
          <w:p>
            <w:pPr>
              <w:pStyle w:val="TableParagraph"/>
              <w:spacing w:line="195" w:lineRule="exact" w:before="1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определенном</w:t>
            </w:r>
          </w:p>
          <w:p>
            <w:pPr>
              <w:pStyle w:val="TableParagraph"/>
              <w:ind w:left="119" w:right="104"/>
              <w:rPr>
                <w:sz w:val="17"/>
              </w:rPr>
            </w:pPr>
            <w:r>
              <w:rPr>
                <w:sz w:val="17"/>
              </w:rPr>
              <w:t>виде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деятельности, ориентированы на </w:t>
            </w:r>
            <w:r>
              <w:rPr>
                <w:spacing w:val="-2"/>
                <w:sz w:val="17"/>
              </w:rPr>
              <w:t>успешную</w:t>
            </w:r>
          </w:p>
          <w:p>
            <w:pPr>
              <w:pStyle w:val="TableParagraph"/>
              <w:spacing w:before="1"/>
              <w:ind w:left="119" w:right="172"/>
              <w:rPr>
                <w:sz w:val="17"/>
              </w:rPr>
            </w:pPr>
            <w:r>
              <w:rPr>
                <w:sz w:val="17"/>
              </w:rPr>
              <w:t>деятельность.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Для </w:t>
            </w:r>
            <w:r>
              <w:rPr>
                <w:spacing w:val="-2"/>
                <w:sz w:val="17"/>
              </w:rPr>
              <w:t>большинства </w:t>
            </w:r>
            <w:r>
              <w:rPr>
                <w:sz w:val="17"/>
              </w:rPr>
              <w:t>характерны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такие качества,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как </w:t>
            </w:r>
            <w:r>
              <w:rPr>
                <w:spacing w:val="-2"/>
                <w:sz w:val="17"/>
              </w:rPr>
              <w:t>ответственность,</w:t>
            </w:r>
          </w:p>
          <w:p>
            <w:pPr>
              <w:pStyle w:val="TableParagraph"/>
              <w:ind w:left="119" w:right="110"/>
              <w:rPr>
                <w:sz w:val="17"/>
              </w:rPr>
            </w:pPr>
            <w:r>
              <w:rPr>
                <w:spacing w:val="-2"/>
                <w:sz w:val="17"/>
              </w:rPr>
              <w:t>исполнительность, мобильность,</w:t>
            </w:r>
          </w:p>
          <w:p>
            <w:pPr>
              <w:pStyle w:val="TableParagraph"/>
              <w:ind w:left="119" w:right="225"/>
              <w:rPr>
                <w:sz w:val="17"/>
              </w:rPr>
            </w:pPr>
            <w:r>
              <w:rPr>
                <w:spacing w:val="-2"/>
                <w:sz w:val="17"/>
              </w:rPr>
              <w:t>заинтере- </w:t>
            </w:r>
            <w:r>
              <w:rPr>
                <w:sz w:val="17"/>
              </w:rPr>
              <w:t>сованность в результатах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дела.</w:t>
            </w:r>
          </w:p>
        </w:tc>
        <w:tc>
          <w:tcPr>
            <w:tcW w:w="1769" w:type="dxa"/>
          </w:tcPr>
          <w:p>
            <w:pPr>
              <w:pStyle w:val="TableParagraph"/>
              <w:spacing w:before="119"/>
              <w:ind w:left="119" w:right="144" w:firstLine="43"/>
              <w:rPr>
                <w:sz w:val="17"/>
              </w:rPr>
            </w:pPr>
            <w:r>
              <w:rPr>
                <w:sz w:val="17"/>
              </w:rPr>
              <w:t>Анализ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результатов </w:t>
            </w:r>
            <w:r>
              <w:rPr>
                <w:spacing w:val="-2"/>
                <w:sz w:val="17"/>
              </w:rPr>
              <w:t>диагностики</w:t>
            </w:r>
          </w:p>
          <w:p>
            <w:pPr>
              <w:pStyle w:val="TableParagraph"/>
              <w:ind w:left="119" w:right="355"/>
              <w:rPr>
                <w:sz w:val="17"/>
              </w:rPr>
            </w:pPr>
            <w:r>
              <w:rPr>
                <w:sz w:val="17"/>
              </w:rPr>
              <w:t>педагогов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МДОУ </w:t>
            </w:r>
            <w:r>
              <w:rPr>
                <w:spacing w:val="-2"/>
                <w:sz w:val="17"/>
              </w:rPr>
              <w:t>говорит:</w:t>
            </w:r>
          </w:p>
          <w:p>
            <w:pPr>
              <w:pStyle w:val="TableParagraph"/>
              <w:spacing w:before="45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19" w:val="left" w:leader="none"/>
              </w:tabs>
              <w:spacing w:line="240" w:lineRule="auto" w:before="0" w:after="0"/>
              <w:ind w:left="119" w:right="384" w:firstLine="0"/>
              <w:jc w:val="left"/>
              <w:rPr>
                <w:sz w:val="17"/>
              </w:rPr>
            </w:pPr>
            <w:r>
              <w:rPr>
                <w:sz w:val="17"/>
              </w:rPr>
              <w:t>о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неполном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или </w:t>
            </w:r>
            <w:r>
              <w:rPr>
                <w:spacing w:val="-2"/>
                <w:sz w:val="17"/>
              </w:rPr>
              <w:t>поверхностном представлении</w:t>
            </w: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педагогов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о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логике </w:t>
            </w:r>
            <w:r>
              <w:rPr>
                <w:spacing w:val="-2"/>
                <w:sz w:val="17"/>
              </w:rPr>
              <w:t>непрерывного </w:t>
            </w:r>
            <w:r>
              <w:rPr>
                <w:sz w:val="17"/>
              </w:rPr>
              <w:t>образования,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о </w:t>
            </w:r>
            <w:r>
              <w:rPr>
                <w:spacing w:val="-2"/>
                <w:sz w:val="17"/>
              </w:rPr>
              <w:t>приоритетных</w:t>
            </w:r>
          </w:p>
          <w:p>
            <w:pPr>
              <w:pStyle w:val="TableParagraph"/>
              <w:ind w:left="119" w:right="357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направлениях модернизации системы дошкольного образования;</w:t>
            </w:r>
          </w:p>
          <w:p>
            <w:pPr>
              <w:pStyle w:val="TableParagraph"/>
              <w:spacing w:before="46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19" w:val="left" w:leader="none"/>
              </w:tabs>
              <w:spacing w:line="240" w:lineRule="auto" w:before="1" w:after="0"/>
              <w:ind w:left="119" w:right="429" w:firstLine="0"/>
              <w:jc w:val="both"/>
              <w:rPr>
                <w:sz w:val="17"/>
              </w:rPr>
            </w:pPr>
            <w:r>
              <w:rPr>
                <w:sz w:val="17"/>
              </w:rPr>
              <w:t>об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ориентации </w:t>
            </w:r>
            <w:r>
              <w:rPr>
                <w:spacing w:val="-2"/>
                <w:sz w:val="17"/>
              </w:rPr>
              <w:t>педагогического </w:t>
            </w:r>
            <w:r>
              <w:rPr>
                <w:sz w:val="17"/>
              </w:rPr>
              <w:t>коллектива на</w:t>
            </w:r>
          </w:p>
          <w:p>
            <w:pPr>
              <w:pStyle w:val="TableParagraph"/>
              <w:ind w:left="119" w:right="537"/>
              <w:rPr>
                <w:sz w:val="17"/>
              </w:rPr>
            </w:pPr>
            <w:r>
              <w:rPr>
                <w:spacing w:val="-2"/>
                <w:sz w:val="17"/>
              </w:rPr>
              <w:t>быструю сиюминутную </w:t>
            </w:r>
            <w:r>
              <w:rPr>
                <w:sz w:val="17"/>
              </w:rPr>
              <w:t>деятельность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 результаты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без </w:t>
            </w:r>
            <w:r>
              <w:rPr>
                <w:spacing w:val="-2"/>
                <w:sz w:val="17"/>
              </w:rPr>
              <w:t>глубоко рефлексивной</w:t>
            </w: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исследовательской,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117"/>
              <w:rPr>
                <w:sz w:val="17"/>
              </w:rPr>
            </w:pPr>
            <w:r>
              <w:rPr>
                <w:sz w:val="17"/>
              </w:rPr>
              <w:t>1. Проблема </w:t>
            </w:r>
            <w:r>
              <w:rPr>
                <w:spacing w:val="-2"/>
                <w:sz w:val="17"/>
              </w:rPr>
              <w:t>подготовленности педагогических кадров:</w:t>
            </w:r>
          </w:p>
          <w:p>
            <w:pPr>
              <w:pStyle w:val="TableParagraph"/>
              <w:spacing w:before="1"/>
              <w:ind w:left="119" w:right="117"/>
              <w:rPr>
                <w:sz w:val="17"/>
              </w:rPr>
            </w:pPr>
            <w:r>
              <w:rPr>
                <w:spacing w:val="-2"/>
                <w:sz w:val="17"/>
              </w:rPr>
              <w:t>незначительное несоответствие</w:t>
            </w:r>
          </w:p>
          <w:p>
            <w:pPr>
              <w:pStyle w:val="TableParagraph"/>
              <w:ind w:left="119" w:right="156"/>
              <w:rPr>
                <w:sz w:val="17"/>
              </w:rPr>
            </w:pPr>
            <w:r>
              <w:rPr>
                <w:sz w:val="17"/>
              </w:rPr>
              <w:t>между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потребностью детского сада в </w:t>
            </w:r>
            <w:r>
              <w:rPr>
                <w:spacing w:val="-2"/>
                <w:sz w:val="17"/>
              </w:rPr>
              <w:t>компетентных, мобильных</w:t>
            </w:r>
          </w:p>
          <w:p>
            <w:pPr>
              <w:pStyle w:val="TableParagraph"/>
              <w:ind w:left="119" w:right="117"/>
              <w:rPr>
                <w:sz w:val="17"/>
              </w:rPr>
            </w:pPr>
            <w:r>
              <w:rPr>
                <w:spacing w:val="-2"/>
                <w:sz w:val="17"/>
              </w:rPr>
              <w:t>педагогических кадрах,</w:t>
            </w:r>
          </w:p>
          <w:p>
            <w:pPr>
              <w:pStyle w:val="TableParagraph"/>
              <w:ind w:left="119" w:right="104"/>
              <w:rPr>
                <w:sz w:val="17"/>
              </w:rPr>
            </w:pPr>
            <w:r>
              <w:rPr>
                <w:sz w:val="17"/>
              </w:rPr>
              <w:t>моделирующих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новое </w:t>
            </w:r>
            <w:r>
              <w:rPr>
                <w:spacing w:val="-2"/>
                <w:sz w:val="17"/>
              </w:rPr>
              <w:t>развивающее образовательное </w:t>
            </w:r>
            <w:r>
              <w:rPr>
                <w:sz w:val="17"/>
              </w:rPr>
              <w:t>пространство в МДОУ, и уровнем</w:t>
            </w:r>
          </w:p>
          <w:p>
            <w:pPr>
              <w:pStyle w:val="TableParagraph"/>
              <w:spacing w:before="1"/>
              <w:ind w:left="119" w:right="528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>педагогической компетентности сотрудников.</w:t>
            </w:r>
          </w:p>
        </w:tc>
        <w:tc>
          <w:tcPr>
            <w:tcW w:w="2276" w:type="dxa"/>
          </w:tcPr>
          <w:p>
            <w:pPr>
              <w:pStyle w:val="TableParagraph"/>
              <w:spacing w:before="143"/>
              <w:ind w:left="119" w:right="176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.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Критерием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педаго</w:t>
            </w:r>
            <w:r>
              <w:rPr>
                <w:sz w:val="17"/>
              </w:rPr>
              <w:t>- гического</w:t>
            </w:r>
            <w:r>
              <w:rPr>
                <w:spacing w:val="-2"/>
                <w:sz w:val="17"/>
              </w:rPr>
              <w:t> мастерства</w:t>
            </w:r>
          </w:p>
          <w:p>
            <w:pPr>
              <w:pStyle w:val="TableParagraph"/>
              <w:ind w:left="119" w:right="176"/>
              <w:rPr>
                <w:sz w:val="17"/>
              </w:rPr>
            </w:pPr>
            <w:r>
              <w:rPr>
                <w:sz w:val="17"/>
              </w:rPr>
              <w:t>специалиста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детского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сада является исключительно его профессиональная работа. В связи с этим</w:t>
            </w:r>
          </w:p>
          <w:p>
            <w:pPr>
              <w:pStyle w:val="TableParagraph"/>
              <w:spacing w:line="194" w:lineRule="exact"/>
              <w:ind w:left="119"/>
              <w:rPr>
                <w:sz w:val="17"/>
              </w:rPr>
            </w:pPr>
            <w:r>
              <w:rPr>
                <w:sz w:val="17"/>
              </w:rPr>
              <w:t>методическая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работа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10"/>
                <w:sz w:val="17"/>
              </w:rPr>
              <w:t>с</w:t>
            </w:r>
          </w:p>
          <w:p>
            <w:pPr>
              <w:pStyle w:val="TableParagraph"/>
              <w:spacing w:before="2"/>
              <w:ind w:left="119" w:right="234"/>
              <w:rPr>
                <w:sz w:val="17"/>
              </w:rPr>
            </w:pPr>
            <w:r>
              <w:rPr>
                <w:sz w:val="17"/>
              </w:rPr>
              <w:t>педагогическими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кадрами носит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просветительско- предметный характер и</w:t>
            </w: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направлена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прибавление объема знаний для</w:t>
            </w:r>
          </w:p>
          <w:p>
            <w:pPr>
              <w:pStyle w:val="TableParagraph"/>
              <w:spacing w:line="195" w:lineRule="exact"/>
              <w:ind w:left="119"/>
              <w:rPr>
                <w:sz w:val="17"/>
              </w:rPr>
            </w:pPr>
            <w:r>
              <w:rPr>
                <w:sz w:val="17"/>
              </w:rPr>
              <w:t>определенного</w:t>
            </w:r>
            <w:r>
              <w:rPr>
                <w:spacing w:val="-8"/>
                <w:sz w:val="17"/>
              </w:rPr>
              <w:t> </w:t>
            </w:r>
            <w:r>
              <w:rPr>
                <w:spacing w:val="-4"/>
                <w:sz w:val="17"/>
              </w:rPr>
              <w:t>вида</w:t>
            </w:r>
          </w:p>
          <w:p>
            <w:pPr>
              <w:pStyle w:val="TableParagraph"/>
              <w:ind w:left="119" w:right="25"/>
              <w:rPr>
                <w:sz w:val="17"/>
              </w:rPr>
            </w:pPr>
            <w:r>
              <w:rPr>
                <w:sz w:val="17"/>
              </w:rPr>
              <w:t>деятельности,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что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не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влечет за собой качественного</w:t>
            </w:r>
          </w:p>
          <w:p>
            <w:pPr>
              <w:pStyle w:val="TableParagraph"/>
              <w:ind w:left="119" w:right="183"/>
              <w:rPr>
                <w:sz w:val="17"/>
              </w:rPr>
            </w:pPr>
            <w:r>
              <w:rPr>
                <w:sz w:val="17"/>
              </w:rPr>
              <w:t>изменения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педагогической </w:t>
            </w:r>
            <w:r>
              <w:rPr>
                <w:spacing w:val="-2"/>
                <w:sz w:val="17"/>
              </w:rPr>
              <w:t>деятельности, формирования профессионального </w:t>
            </w:r>
            <w:r>
              <w:rPr>
                <w:sz w:val="17"/>
              </w:rPr>
              <w:t>мировоззрения педаго-</w:t>
            </w:r>
          </w:p>
          <w:p>
            <w:pPr>
              <w:pStyle w:val="TableParagraph"/>
              <w:spacing w:before="1"/>
              <w:ind w:left="119" w:right="288"/>
              <w:rPr>
                <w:sz w:val="17"/>
              </w:rPr>
            </w:pPr>
            <w:r>
              <w:rPr>
                <w:sz w:val="17"/>
              </w:rPr>
              <w:t>гических кадров, устой- чивой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профессиональной позиции,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новых</w:t>
            </w:r>
          </w:p>
          <w:p>
            <w:pPr>
              <w:pStyle w:val="TableParagraph"/>
              <w:ind w:left="119" w:right="324"/>
              <w:rPr>
                <w:sz w:val="17"/>
              </w:rPr>
            </w:pPr>
            <w:r>
              <w:rPr>
                <w:sz w:val="17"/>
              </w:rPr>
              <w:t>ценностных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ориентации, нового отношения к</w:t>
            </w: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ребенку,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как центру (ядру) образовательного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процесса</w:t>
            </w:r>
          </w:p>
        </w:tc>
        <w:tc>
          <w:tcPr>
            <w:tcW w:w="1688" w:type="dxa"/>
          </w:tcPr>
          <w:p>
            <w:pPr>
              <w:pStyle w:val="TableParagraph"/>
              <w:spacing w:before="143"/>
              <w:ind w:left="119"/>
              <w:rPr>
                <w:sz w:val="17"/>
              </w:rPr>
            </w:pPr>
            <w:r>
              <w:rPr>
                <w:sz w:val="17"/>
              </w:rPr>
              <w:t>Смена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акцентов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 </w:t>
            </w:r>
            <w:r>
              <w:rPr>
                <w:spacing w:val="-2"/>
                <w:sz w:val="17"/>
              </w:rPr>
              <w:t>содержании</w:t>
            </w: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деятельности образовательных </w:t>
            </w:r>
            <w:r>
              <w:rPr>
                <w:sz w:val="17"/>
              </w:rPr>
              <w:t>учреждений: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от </w:t>
            </w:r>
            <w:r>
              <w:rPr>
                <w:spacing w:val="-2"/>
                <w:sz w:val="17"/>
              </w:rPr>
              <w:t>формирования </w:t>
            </w:r>
            <w:r>
              <w:rPr>
                <w:sz w:val="17"/>
              </w:rPr>
              <w:t>личности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с</w:t>
            </w:r>
          </w:p>
          <w:p>
            <w:pPr>
              <w:pStyle w:val="TableParagraph"/>
              <w:ind w:left="119" w:right="575"/>
              <w:rPr>
                <w:sz w:val="17"/>
              </w:rPr>
            </w:pPr>
            <w:r>
              <w:rPr>
                <w:spacing w:val="-2"/>
                <w:sz w:val="17"/>
              </w:rPr>
              <w:t>заданными </w:t>
            </w:r>
            <w:r>
              <w:rPr>
                <w:sz w:val="17"/>
              </w:rPr>
              <w:t>свойствами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</w:t>
            </w: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качествами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к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уни- </w:t>
            </w:r>
            <w:r>
              <w:rPr>
                <w:spacing w:val="-2"/>
                <w:sz w:val="17"/>
              </w:rPr>
              <w:t>кальной,</w:t>
            </w:r>
          </w:p>
          <w:p>
            <w:pPr>
              <w:pStyle w:val="TableParagraph"/>
              <w:spacing w:before="1"/>
              <w:ind w:left="119" w:right="341"/>
              <w:rPr>
                <w:sz w:val="17"/>
              </w:rPr>
            </w:pPr>
            <w:r>
              <w:rPr>
                <w:spacing w:val="-2"/>
                <w:sz w:val="17"/>
              </w:rPr>
              <w:t>неповторимой, образованной личности,</w:t>
            </w:r>
          </w:p>
          <w:p>
            <w:pPr>
              <w:pStyle w:val="TableParagraph"/>
              <w:ind w:left="119" w:right="218"/>
              <w:rPr>
                <w:sz w:val="17"/>
              </w:rPr>
            </w:pPr>
            <w:r>
              <w:rPr>
                <w:sz w:val="17"/>
              </w:rPr>
              <w:t>способной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решать проблемы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в</w:t>
            </w:r>
          </w:p>
          <w:p>
            <w:pPr>
              <w:pStyle w:val="TableParagraph"/>
              <w:ind w:left="119" w:right="216"/>
              <w:rPr>
                <w:sz w:val="17"/>
              </w:rPr>
            </w:pPr>
            <w:r>
              <w:rPr>
                <w:sz w:val="17"/>
              </w:rPr>
              <w:t>различных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сферах и видах</w:t>
            </w:r>
          </w:p>
          <w:p>
            <w:pPr>
              <w:pStyle w:val="TableParagraph"/>
              <w:ind w:left="119" w:right="380"/>
              <w:rPr>
                <w:sz w:val="17"/>
              </w:rPr>
            </w:pPr>
            <w:r>
              <w:rPr>
                <w:sz w:val="17"/>
              </w:rPr>
              <w:t>деятельности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в соответствии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со </w:t>
            </w:r>
            <w:r>
              <w:rPr>
                <w:spacing w:val="-2"/>
                <w:sz w:val="17"/>
              </w:rPr>
              <w:t>своими</w:t>
            </w:r>
          </w:p>
          <w:p>
            <w:pPr>
              <w:pStyle w:val="TableParagraph"/>
              <w:ind w:left="119" w:right="341"/>
              <w:rPr>
                <w:sz w:val="17"/>
              </w:rPr>
            </w:pPr>
            <w:r>
              <w:rPr>
                <w:spacing w:val="-2"/>
                <w:sz w:val="17"/>
              </w:rPr>
              <w:t>личностными смыслами,</w:t>
            </w:r>
          </w:p>
          <w:p>
            <w:pPr>
              <w:pStyle w:val="TableParagraph"/>
              <w:ind w:left="119" w:right="155"/>
              <w:rPr>
                <w:sz w:val="17"/>
              </w:rPr>
            </w:pPr>
            <w:r>
              <w:rPr>
                <w:sz w:val="17"/>
              </w:rPr>
              <w:t>признанием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уника- льности и</w:t>
            </w:r>
          </w:p>
          <w:p>
            <w:pPr>
              <w:pStyle w:val="TableParagraph"/>
              <w:ind w:left="119" w:right="341"/>
              <w:rPr>
                <w:sz w:val="17"/>
              </w:rPr>
            </w:pPr>
            <w:r>
              <w:rPr>
                <w:spacing w:val="-2"/>
                <w:sz w:val="17"/>
              </w:rPr>
              <w:t>неповторимости других.</w:t>
            </w:r>
          </w:p>
        </w:tc>
      </w:tr>
    </w:tbl>
    <w:p>
      <w:pPr>
        <w:spacing w:after="0"/>
        <w:rPr>
          <w:sz w:val="17"/>
        </w:rPr>
        <w:sectPr>
          <w:pgSz w:w="11910" w:h="16840"/>
          <w:pgMar w:top="1160" w:bottom="280" w:left="260" w:right="360"/>
        </w:sectPr>
      </w:pPr>
    </w:p>
    <w:tbl>
      <w:tblPr>
        <w:tblW w:w="0" w:type="auto"/>
        <w:jc w:val="left"/>
        <w:tblInd w:w="34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5"/>
        <w:gridCol w:w="1635"/>
        <w:gridCol w:w="1769"/>
        <w:gridCol w:w="1841"/>
        <w:gridCol w:w="2276"/>
        <w:gridCol w:w="1688"/>
      </w:tblGrid>
      <w:tr>
        <w:trPr>
          <w:trHeight w:val="3067" w:hRule="atLeast"/>
        </w:trPr>
        <w:tc>
          <w:tcPr>
            <w:tcW w:w="16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3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69" w:type="dxa"/>
          </w:tcPr>
          <w:p>
            <w:pPr>
              <w:pStyle w:val="TableParagraph"/>
              <w:spacing w:before="119"/>
              <w:ind w:left="119" w:right="357"/>
              <w:rPr>
                <w:sz w:val="17"/>
              </w:rPr>
            </w:pPr>
            <w:r>
              <w:rPr>
                <w:spacing w:val="-2"/>
                <w:sz w:val="17"/>
              </w:rPr>
              <w:t>организаторской, проектировочной </w:t>
            </w:r>
            <w:r>
              <w:rPr>
                <w:sz w:val="17"/>
              </w:rPr>
              <w:t>деятельности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по </w:t>
            </w:r>
            <w:r>
              <w:rPr>
                <w:spacing w:val="-2"/>
                <w:sz w:val="17"/>
              </w:rPr>
              <w:t>решению проблемных ситуаций;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76" w:type="dxa"/>
          </w:tcPr>
          <w:p>
            <w:pPr>
              <w:pStyle w:val="TableParagraph"/>
              <w:spacing w:before="119"/>
              <w:ind w:left="119" w:right="176"/>
              <w:rPr>
                <w:sz w:val="17"/>
              </w:rPr>
            </w:pPr>
            <w:r>
              <w:rPr>
                <w:sz w:val="17"/>
              </w:rPr>
              <w:t>2.Недостаточный</w:t>
            </w:r>
            <w:r>
              <w:rPr>
                <w:spacing w:val="12"/>
                <w:sz w:val="17"/>
              </w:rPr>
              <w:t> </w:t>
            </w:r>
            <w:r>
              <w:rPr>
                <w:sz w:val="17"/>
              </w:rPr>
              <w:t>уровень рефлексивного типа </w:t>
            </w:r>
            <w:r>
              <w:rPr>
                <w:spacing w:val="-2"/>
                <w:sz w:val="17"/>
              </w:rPr>
              <w:t>управления</w:t>
            </w:r>
          </w:p>
          <w:p>
            <w:pPr>
              <w:pStyle w:val="TableParagraph"/>
              <w:spacing w:before="2"/>
              <w:ind w:left="119" w:right="592"/>
              <w:rPr>
                <w:sz w:val="17"/>
              </w:rPr>
            </w:pPr>
            <w:r>
              <w:rPr>
                <w:spacing w:val="-2"/>
                <w:sz w:val="17"/>
              </w:rPr>
              <w:t>образовательным процессом.</w:t>
            </w:r>
          </w:p>
        </w:tc>
        <w:tc>
          <w:tcPr>
            <w:tcW w:w="1688" w:type="dxa"/>
          </w:tcPr>
          <w:p>
            <w:pPr>
              <w:pStyle w:val="TableParagraph"/>
              <w:spacing w:before="119"/>
              <w:ind w:left="119" w:right="113"/>
              <w:rPr>
                <w:sz w:val="17"/>
              </w:rPr>
            </w:pPr>
            <w:r>
              <w:rPr>
                <w:sz w:val="17"/>
              </w:rPr>
              <w:t>2.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Недостаточность </w:t>
            </w:r>
            <w:r>
              <w:rPr>
                <w:spacing w:val="-2"/>
                <w:sz w:val="17"/>
              </w:rPr>
              <w:t>инновационных </w:t>
            </w:r>
            <w:r>
              <w:rPr>
                <w:sz w:val="17"/>
              </w:rPr>
              <w:t>программ и опыта обучения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педагого</w:t>
            </w:r>
            <w:r>
              <w:rPr>
                <w:sz w:val="17"/>
              </w:rPr>
              <w:t>в </w:t>
            </w:r>
            <w:r>
              <w:rPr>
                <w:spacing w:val="-2"/>
                <w:sz w:val="17"/>
              </w:rPr>
              <w:t>управленческо-</w:t>
            </w:r>
          </w:p>
          <w:p>
            <w:pPr>
              <w:pStyle w:val="TableParagraph"/>
              <w:spacing w:before="2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педагогической </w:t>
            </w:r>
            <w:r>
              <w:rPr>
                <w:sz w:val="17"/>
              </w:rPr>
              <w:t>деятельности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в </w:t>
            </w:r>
            <w:r>
              <w:rPr>
                <w:spacing w:val="-2"/>
                <w:sz w:val="17"/>
              </w:rPr>
              <w:t>образовательной</w:t>
            </w:r>
          </w:p>
          <w:p>
            <w:pPr>
              <w:pStyle w:val="TableParagraph"/>
              <w:ind w:left="119" w:right="152"/>
              <w:rPr>
                <w:sz w:val="17"/>
              </w:rPr>
            </w:pPr>
            <w:r>
              <w:rPr>
                <w:sz w:val="17"/>
              </w:rPr>
              <w:t>модели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личностно- </w:t>
            </w:r>
            <w:r>
              <w:rPr>
                <w:spacing w:val="-2"/>
                <w:sz w:val="17"/>
              </w:rPr>
              <w:t>ориентированного </w:t>
            </w:r>
            <w:r>
              <w:rPr>
                <w:spacing w:val="-4"/>
                <w:sz w:val="17"/>
              </w:rPr>
              <w:t>типа</w:t>
            </w:r>
          </w:p>
        </w:tc>
      </w:tr>
      <w:tr>
        <w:trPr>
          <w:trHeight w:val="7286" w:hRule="atLeast"/>
        </w:trPr>
        <w:tc>
          <w:tcPr>
            <w:tcW w:w="1625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41"/>
              <w:rPr>
                <w:b/>
                <w:sz w:val="17"/>
              </w:rPr>
            </w:pPr>
            <w:r>
              <w:rPr>
                <w:b/>
                <w:sz w:val="17"/>
              </w:rPr>
              <w:t>На что будет </w:t>
            </w:r>
            <w:r>
              <w:rPr>
                <w:b/>
                <w:spacing w:val="-2"/>
                <w:sz w:val="17"/>
              </w:rPr>
              <w:t>направлено проектирование нового образовательного пространства</w:t>
            </w:r>
          </w:p>
          <w:p>
            <w:pPr>
              <w:pStyle w:val="TableParagraph"/>
              <w:ind w:left="119" w:right="412"/>
              <w:rPr>
                <w:b/>
                <w:sz w:val="17"/>
              </w:rPr>
            </w:pPr>
            <w:r>
              <w:rPr>
                <w:b/>
                <w:sz w:val="17"/>
              </w:rPr>
              <w:t>и какова будет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его </w:t>
            </w:r>
            <w:r>
              <w:rPr>
                <w:b/>
                <w:spacing w:val="-2"/>
                <w:sz w:val="17"/>
              </w:rPr>
              <w:t>сущность?</w:t>
            </w:r>
          </w:p>
        </w:tc>
        <w:tc>
          <w:tcPr>
            <w:tcW w:w="1635" w:type="dxa"/>
          </w:tcPr>
          <w:p>
            <w:pPr>
              <w:pStyle w:val="TableParagraph"/>
              <w:spacing w:before="149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110"/>
              <w:rPr>
                <w:sz w:val="17"/>
              </w:rPr>
            </w:pPr>
            <w:r>
              <w:rPr>
                <w:spacing w:val="-2"/>
                <w:sz w:val="17"/>
              </w:rPr>
              <w:t>Образовательный </w:t>
            </w:r>
            <w:r>
              <w:rPr>
                <w:sz w:val="17"/>
              </w:rPr>
              <w:t>процесс в </w:t>
            </w:r>
            <w:r>
              <w:rPr>
                <w:spacing w:val="-2"/>
                <w:sz w:val="17"/>
              </w:rPr>
              <w:t>дошкольном учреждении</w:t>
            </w:r>
          </w:p>
          <w:p>
            <w:pPr>
              <w:pStyle w:val="TableParagraph"/>
              <w:spacing w:before="1"/>
              <w:ind w:left="119" w:right="528"/>
              <w:jc w:val="both"/>
              <w:rPr>
                <w:sz w:val="17"/>
              </w:rPr>
            </w:pPr>
            <w:r>
              <w:rPr>
                <w:sz w:val="17"/>
              </w:rPr>
              <w:t>направлен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на </w:t>
            </w:r>
            <w:r>
              <w:rPr>
                <w:spacing w:val="-2"/>
                <w:sz w:val="17"/>
              </w:rPr>
              <w:t>всестороннее гармоничное</w:t>
            </w:r>
          </w:p>
          <w:p>
            <w:pPr>
              <w:pStyle w:val="TableParagraph"/>
              <w:spacing w:line="195" w:lineRule="exact"/>
              <w:ind w:left="119"/>
              <w:jc w:val="both"/>
              <w:rPr>
                <w:sz w:val="17"/>
              </w:rPr>
            </w:pPr>
            <w:r>
              <w:rPr>
                <w:sz w:val="17"/>
              </w:rPr>
              <w:t>развитие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детей.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78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"/>
              <w:ind w:left="119" w:right="113"/>
              <w:rPr>
                <w:sz w:val="17"/>
              </w:rPr>
            </w:pPr>
            <w:r>
              <w:rPr>
                <w:sz w:val="17"/>
              </w:rPr>
              <w:t>Хотя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положение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дел с состоянием</w:t>
            </w:r>
          </w:p>
          <w:p>
            <w:pPr>
              <w:pStyle w:val="TableParagraph"/>
              <w:ind w:left="119" w:right="403"/>
              <w:rPr>
                <w:sz w:val="17"/>
              </w:rPr>
            </w:pPr>
            <w:r>
              <w:rPr>
                <w:spacing w:val="-2"/>
                <w:sz w:val="17"/>
              </w:rPr>
              <w:t>познавательной </w:t>
            </w:r>
            <w:r>
              <w:rPr>
                <w:sz w:val="17"/>
              </w:rPr>
              <w:t>сферы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воспитан- ников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детском</w:t>
            </w:r>
          </w:p>
          <w:p>
            <w:pPr>
              <w:pStyle w:val="TableParagraph"/>
              <w:spacing w:before="2"/>
              <w:ind w:left="119"/>
              <w:rPr>
                <w:sz w:val="17"/>
              </w:rPr>
            </w:pPr>
            <w:r>
              <w:rPr>
                <w:sz w:val="17"/>
              </w:rPr>
              <w:t>саду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можно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считать </w:t>
            </w:r>
            <w:r>
              <w:rPr>
                <w:spacing w:val="-2"/>
                <w:sz w:val="17"/>
              </w:rPr>
              <w:t>довольно благополучным,</w:t>
            </w:r>
          </w:p>
          <w:p>
            <w:pPr>
              <w:pStyle w:val="TableParagraph"/>
              <w:spacing w:line="194" w:lineRule="exact"/>
              <w:ind w:left="119"/>
              <w:rPr>
                <w:sz w:val="17"/>
              </w:rPr>
            </w:pPr>
            <w:r>
              <w:rPr>
                <w:sz w:val="17"/>
              </w:rPr>
              <w:t>однако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у</w:t>
            </w:r>
            <w:r>
              <w:rPr>
                <w:spacing w:val="42"/>
                <w:sz w:val="17"/>
              </w:rPr>
              <w:t> </w:t>
            </w:r>
            <w:r>
              <w:rPr>
                <w:spacing w:val="-5"/>
                <w:sz w:val="17"/>
              </w:rPr>
              <w:t>8%</w:t>
            </w:r>
          </w:p>
          <w:p>
            <w:pPr>
              <w:pStyle w:val="TableParagraph"/>
              <w:ind w:left="119" w:right="144" w:firstLine="43"/>
              <w:rPr>
                <w:sz w:val="17"/>
              </w:rPr>
            </w:pPr>
            <w:r>
              <w:rPr>
                <w:sz w:val="17"/>
              </w:rPr>
              <w:t>низкий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уровень </w:t>
            </w:r>
            <w:r>
              <w:rPr>
                <w:spacing w:val="-2"/>
                <w:sz w:val="17"/>
              </w:rPr>
              <w:t>сформированности </w:t>
            </w:r>
            <w:r>
              <w:rPr>
                <w:sz w:val="17"/>
              </w:rPr>
              <w:t>нравственных норм 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правил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поведения, у детей не </w:t>
            </w:r>
            <w:r>
              <w:rPr>
                <w:spacing w:val="-2"/>
                <w:sz w:val="17"/>
              </w:rPr>
              <w:t>формируется </w:t>
            </w:r>
            <w:r>
              <w:rPr>
                <w:sz w:val="17"/>
              </w:rPr>
              <w:t>потребность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в саморазвитии и</w:t>
            </w:r>
          </w:p>
          <w:p>
            <w:pPr>
              <w:pStyle w:val="TableParagraph"/>
              <w:ind w:left="119" w:right="357"/>
              <w:rPr>
                <w:sz w:val="17"/>
              </w:rPr>
            </w:pPr>
            <w:r>
              <w:rPr>
                <w:sz w:val="17"/>
              </w:rPr>
              <w:t>умение по </w:t>
            </w:r>
            <w:r>
              <w:rPr>
                <w:spacing w:val="-2"/>
                <w:sz w:val="17"/>
              </w:rPr>
              <w:t>собственной инициативе</w:t>
            </w: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получать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знания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из </w:t>
            </w:r>
            <w:r>
              <w:rPr>
                <w:spacing w:val="-2"/>
                <w:sz w:val="17"/>
              </w:rPr>
              <w:t>различных</w:t>
            </w:r>
          </w:p>
          <w:p>
            <w:pPr>
              <w:pStyle w:val="TableParagraph"/>
              <w:ind w:left="119" w:right="193"/>
              <w:rPr>
                <w:sz w:val="17"/>
              </w:rPr>
            </w:pPr>
            <w:r>
              <w:rPr>
                <w:sz w:val="17"/>
              </w:rPr>
              <w:t>источников.</w:t>
            </w:r>
            <w:r>
              <w:rPr>
                <w:spacing w:val="11"/>
                <w:sz w:val="17"/>
              </w:rPr>
              <w:t> </w:t>
            </w:r>
            <w:r>
              <w:rPr>
                <w:sz w:val="17"/>
              </w:rPr>
              <w:t>Это, </w:t>
            </w:r>
            <w:r>
              <w:rPr>
                <w:spacing w:val="-2"/>
                <w:sz w:val="17"/>
              </w:rPr>
              <w:t>несомненно, осложняет</w:t>
            </w:r>
          </w:p>
          <w:p>
            <w:pPr>
              <w:pStyle w:val="TableParagraph"/>
              <w:spacing w:before="2"/>
              <w:ind w:left="119"/>
              <w:rPr>
                <w:sz w:val="17"/>
              </w:rPr>
            </w:pPr>
            <w:r>
              <w:rPr>
                <w:sz w:val="17"/>
              </w:rPr>
              <w:t>адаптацию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ребёнка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 новом детском </w:t>
            </w:r>
            <w:r>
              <w:rPr>
                <w:spacing w:val="-2"/>
                <w:sz w:val="17"/>
              </w:rPr>
              <w:t>коллективе.</w:t>
            </w:r>
          </w:p>
        </w:tc>
        <w:tc>
          <w:tcPr>
            <w:tcW w:w="1841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91" w:val="left" w:leader="none"/>
              </w:tabs>
              <w:spacing w:line="240" w:lineRule="auto" w:before="119" w:after="0"/>
              <w:ind w:left="119" w:right="588" w:firstLine="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Проблема эффективности</w:t>
            </w:r>
          </w:p>
          <w:p>
            <w:pPr>
              <w:pStyle w:val="TableParagraph"/>
              <w:ind w:left="119" w:right="181"/>
              <w:rPr>
                <w:sz w:val="17"/>
              </w:rPr>
            </w:pPr>
            <w:r>
              <w:rPr>
                <w:spacing w:val="-2"/>
                <w:sz w:val="17"/>
              </w:rPr>
              <w:t>образовательного </w:t>
            </w:r>
            <w:r>
              <w:rPr>
                <w:sz w:val="17"/>
              </w:rPr>
              <w:t>процесса: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несоответ- ствие между</w:t>
            </w:r>
          </w:p>
          <w:p>
            <w:pPr>
              <w:pStyle w:val="TableParagraph"/>
              <w:ind w:left="119" w:right="353"/>
              <w:rPr>
                <w:sz w:val="17"/>
              </w:rPr>
            </w:pPr>
            <w:r>
              <w:rPr>
                <w:spacing w:val="-2"/>
                <w:sz w:val="17"/>
              </w:rPr>
              <w:t>необходимостью обеспечения </w:t>
            </w:r>
            <w:r>
              <w:rPr>
                <w:sz w:val="17"/>
              </w:rPr>
              <w:t>высокого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качества образования и </w:t>
            </w:r>
            <w:r>
              <w:rPr>
                <w:spacing w:val="-2"/>
                <w:sz w:val="17"/>
              </w:rPr>
              <w:t>содержанием образовательного процесса, построением</w:t>
            </w:r>
          </w:p>
          <w:p>
            <w:pPr>
              <w:pStyle w:val="TableParagraph"/>
              <w:spacing w:before="1"/>
              <w:ind w:left="119" w:right="104"/>
              <w:rPr>
                <w:sz w:val="17"/>
              </w:rPr>
            </w:pPr>
            <w:r>
              <w:rPr>
                <w:spacing w:val="-2"/>
                <w:sz w:val="17"/>
              </w:rPr>
              <w:t>предметно- </w:t>
            </w:r>
            <w:r>
              <w:rPr>
                <w:sz w:val="17"/>
              </w:rPr>
              <w:t>развивающей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среды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 соответствии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ФГОС </w:t>
            </w:r>
            <w:r>
              <w:rPr>
                <w:spacing w:val="-4"/>
                <w:sz w:val="17"/>
              </w:rPr>
              <w:t>ДО.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54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91" w:val="left" w:leader="none"/>
              </w:tabs>
              <w:spacing w:line="240" w:lineRule="auto" w:before="0" w:after="0"/>
              <w:ind w:left="119" w:right="267" w:firstLine="0"/>
              <w:jc w:val="left"/>
              <w:rPr>
                <w:sz w:val="17"/>
              </w:rPr>
            </w:pPr>
            <w:r>
              <w:rPr>
                <w:sz w:val="17"/>
              </w:rPr>
              <w:t>Усредненный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подход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к развитию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воспитанников, не учитывающий разнородность состава</w:t>
            </w:r>
          </w:p>
          <w:p>
            <w:pPr>
              <w:pStyle w:val="TableParagraph"/>
              <w:spacing w:before="2"/>
              <w:ind w:left="119" w:right="176"/>
              <w:rPr>
                <w:sz w:val="17"/>
              </w:rPr>
            </w:pPr>
            <w:r>
              <w:rPr>
                <w:sz w:val="17"/>
              </w:rPr>
              <w:t>детей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возрастной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группе по уровню развития, </w:t>
            </w:r>
            <w:r>
              <w:rPr>
                <w:spacing w:val="-2"/>
                <w:sz w:val="17"/>
              </w:rPr>
              <w:t>индивидуальным</w:t>
            </w:r>
          </w:p>
          <w:p>
            <w:pPr>
              <w:pStyle w:val="TableParagraph"/>
              <w:spacing w:line="195" w:lineRule="exact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особенностям.</w:t>
            </w:r>
          </w:p>
          <w:p>
            <w:pPr>
              <w:pStyle w:val="TableParagraph"/>
              <w:spacing w:before="45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91" w:val="left" w:leader="none"/>
              </w:tabs>
              <w:spacing w:line="240" w:lineRule="auto" w:before="0" w:after="0"/>
              <w:ind w:left="119" w:right="302" w:firstLine="0"/>
              <w:jc w:val="left"/>
              <w:rPr>
                <w:sz w:val="17"/>
              </w:rPr>
            </w:pPr>
            <w:r>
              <w:rPr>
                <w:sz w:val="17"/>
              </w:rPr>
              <w:t>Недооценивание роли игры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развитии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ребенка, </w:t>
            </w:r>
            <w:r>
              <w:rPr>
                <w:spacing w:val="-2"/>
                <w:sz w:val="17"/>
              </w:rPr>
              <w:t>излишняя регламентированность</w:t>
            </w:r>
          </w:p>
          <w:p>
            <w:pPr>
              <w:pStyle w:val="TableParagraph"/>
              <w:spacing w:before="1"/>
              <w:ind w:left="119" w:right="343"/>
              <w:rPr>
                <w:sz w:val="17"/>
              </w:rPr>
            </w:pPr>
            <w:r>
              <w:rPr>
                <w:sz w:val="17"/>
              </w:rPr>
              <w:t>деятельности,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контроли- рование,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оценивание </w:t>
            </w:r>
            <w:r>
              <w:rPr>
                <w:spacing w:val="-2"/>
                <w:sz w:val="17"/>
              </w:rPr>
              <w:t>поведения.</w:t>
            </w:r>
          </w:p>
          <w:p>
            <w:pPr>
              <w:pStyle w:val="TableParagraph"/>
              <w:spacing w:before="43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47" w:val="left" w:leader="none"/>
              </w:tabs>
              <w:spacing w:line="240" w:lineRule="auto" w:before="1" w:after="0"/>
              <w:ind w:left="119" w:right="401" w:firstLine="0"/>
              <w:jc w:val="left"/>
              <w:rPr>
                <w:sz w:val="17"/>
              </w:rPr>
            </w:pPr>
            <w:r>
              <w:rPr>
                <w:sz w:val="17"/>
              </w:rPr>
              <w:t>Низкий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процент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педа- гогических кадров, владеющих новым</w:t>
            </w:r>
          </w:p>
          <w:p>
            <w:pPr>
              <w:pStyle w:val="TableParagraph"/>
              <w:ind w:left="119" w:right="182"/>
              <w:rPr>
                <w:sz w:val="17"/>
              </w:rPr>
            </w:pPr>
            <w:r>
              <w:rPr>
                <w:sz w:val="17"/>
              </w:rPr>
              <w:t>содержанием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образования, </w:t>
            </w:r>
            <w:r>
              <w:rPr>
                <w:spacing w:val="-2"/>
                <w:sz w:val="17"/>
              </w:rPr>
              <w:t>использующих</w:t>
            </w:r>
          </w:p>
          <w:p>
            <w:pPr>
              <w:pStyle w:val="TableParagraph"/>
              <w:ind w:left="119" w:right="280"/>
              <w:rPr>
                <w:sz w:val="17"/>
              </w:rPr>
            </w:pPr>
            <w:r>
              <w:rPr>
                <w:sz w:val="17"/>
              </w:rPr>
              <w:t>эффективные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технологии обучения и воспитания.</w:t>
            </w:r>
          </w:p>
        </w:tc>
        <w:tc>
          <w:tcPr>
            <w:tcW w:w="1688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240" w:lineRule="auto" w:before="1" w:after="0"/>
              <w:ind w:left="119" w:right="274" w:firstLine="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Отсутствие </w:t>
            </w:r>
            <w:r>
              <w:rPr>
                <w:sz w:val="17"/>
              </w:rPr>
              <w:t>единой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стратегии </w:t>
            </w:r>
            <w:r>
              <w:rPr>
                <w:spacing w:val="-2"/>
                <w:sz w:val="17"/>
              </w:rPr>
              <w:t>развития дошкольного образования.</w:t>
            </w:r>
          </w:p>
          <w:p>
            <w:pPr>
              <w:pStyle w:val="TableParagraph"/>
              <w:spacing w:before="46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91" w:val="left" w:leader="none"/>
              </w:tabs>
              <w:spacing w:line="240" w:lineRule="auto" w:before="0" w:after="0"/>
              <w:ind w:left="119" w:right="300" w:firstLine="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Отсутствие </w:t>
            </w:r>
            <w:r>
              <w:rPr>
                <w:sz w:val="17"/>
              </w:rPr>
              <w:t>ясных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ответов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на базовые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вопросы</w:t>
            </w: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(чему,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как,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когда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и кому учить?)</w:t>
            </w:r>
          </w:p>
          <w:p>
            <w:pPr>
              <w:pStyle w:val="TableParagraph"/>
              <w:spacing w:before="44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195" w:lineRule="exact" w:before="0" w:after="0"/>
              <w:ind w:left="247" w:right="0" w:hanging="128"/>
              <w:jc w:val="left"/>
              <w:rPr>
                <w:sz w:val="17"/>
              </w:rPr>
            </w:pPr>
            <w:r>
              <w:rPr>
                <w:w w:val="100"/>
                <w:sz w:val="17"/>
              </w:rPr>
              <w:t>​</w:t>
            </w:r>
          </w:p>
          <w:p>
            <w:pPr>
              <w:pStyle w:val="TableParagraph"/>
              <w:ind w:left="119" w:right="154"/>
              <w:rPr>
                <w:sz w:val="17"/>
              </w:rPr>
            </w:pPr>
            <w:r>
              <w:rPr>
                <w:spacing w:val="-2"/>
                <w:sz w:val="17"/>
              </w:rPr>
              <w:t>Неопределенность </w:t>
            </w:r>
            <w:r>
              <w:rPr>
                <w:sz w:val="17"/>
              </w:rPr>
              <w:t>в педагогической науке и практике приоритетов в отборе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содержания </w:t>
            </w:r>
            <w:r>
              <w:rPr>
                <w:spacing w:val="-2"/>
                <w:sz w:val="17"/>
              </w:rPr>
              <w:t>образовательного </w:t>
            </w:r>
            <w:r>
              <w:rPr>
                <w:sz w:val="17"/>
              </w:rPr>
              <w:t>пространства и форм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реализации </w:t>
            </w:r>
            <w:r>
              <w:rPr>
                <w:spacing w:val="-2"/>
                <w:sz w:val="17"/>
              </w:rPr>
              <w:t>образовательного процесса.</w:t>
            </w:r>
          </w:p>
        </w:tc>
      </w:tr>
      <w:tr>
        <w:trPr>
          <w:trHeight w:val="4934" w:hRule="atLeast"/>
        </w:trPr>
        <w:tc>
          <w:tcPr>
            <w:tcW w:w="1625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41"/>
              <w:rPr>
                <w:b/>
                <w:sz w:val="17"/>
              </w:rPr>
            </w:pPr>
            <w:r>
              <w:rPr>
                <w:b/>
                <w:sz w:val="17"/>
              </w:rPr>
              <w:t>В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каких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условиях </w:t>
            </w:r>
            <w:r>
              <w:rPr>
                <w:b/>
                <w:spacing w:val="-2"/>
                <w:sz w:val="17"/>
              </w:rPr>
              <w:t>будет</w:t>
            </w:r>
          </w:p>
          <w:p>
            <w:pPr>
              <w:pStyle w:val="TableParagraph"/>
              <w:spacing w:before="1"/>
              <w:ind w:left="119" w:right="4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осуществляться образовательный процесс?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50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"/>
              <w:ind w:left="119" w:right="193"/>
              <w:jc w:val="both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МДОУ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созданы хорошие условия для развития</w:t>
            </w:r>
          </w:p>
          <w:p>
            <w:pPr>
              <w:pStyle w:val="TableParagraph"/>
              <w:spacing w:before="2"/>
              <w:ind w:left="119" w:right="110"/>
              <w:rPr>
                <w:sz w:val="17"/>
              </w:rPr>
            </w:pPr>
            <w:r>
              <w:rPr>
                <w:sz w:val="17"/>
              </w:rPr>
              <w:t>детей,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охраны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 укрепления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их </w:t>
            </w:r>
            <w:r>
              <w:rPr>
                <w:spacing w:val="-2"/>
                <w:sz w:val="17"/>
              </w:rPr>
              <w:t>здоровья.</w:t>
            </w:r>
          </w:p>
          <w:p>
            <w:pPr>
              <w:pStyle w:val="TableParagraph"/>
              <w:spacing w:before="43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481"/>
              <w:rPr>
                <w:sz w:val="17"/>
              </w:rPr>
            </w:pPr>
            <w:r>
              <w:rPr>
                <w:spacing w:val="-2"/>
                <w:sz w:val="17"/>
              </w:rPr>
              <w:t>Содержание предметно- развивающей среды соответствует программно-</w:t>
            </w:r>
          </w:p>
          <w:p>
            <w:pPr>
              <w:pStyle w:val="TableParagraph"/>
              <w:spacing w:before="1"/>
              <w:ind w:left="119" w:right="213"/>
              <w:rPr>
                <w:sz w:val="17"/>
              </w:rPr>
            </w:pPr>
            <w:r>
              <w:rPr>
                <w:spacing w:val="-2"/>
                <w:sz w:val="17"/>
              </w:rPr>
              <w:t>методическому обеспечению </w:t>
            </w:r>
            <w:r>
              <w:rPr>
                <w:spacing w:val="-4"/>
                <w:sz w:val="17"/>
              </w:rPr>
              <w:t>ДОУ.</w:t>
            </w:r>
          </w:p>
        </w:tc>
        <w:tc>
          <w:tcPr>
            <w:tcW w:w="1769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50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"/>
              <w:ind w:left="119" w:right="357"/>
              <w:rPr>
                <w:sz w:val="17"/>
              </w:rPr>
            </w:pPr>
            <w:r>
              <w:rPr>
                <w:spacing w:val="-2"/>
                <w:sz w:val="17"/>
              </w:rPr>
              <w:t>Наблюдается закрытость</w:t>
            </w: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педагогов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своей </w:t>
            </w:r>
            <w:r>
              <w:rPr>
                <w:spacing w:val="-2"/>
                <w:sz w:val="17"/>
              </w:rPr>
              <w:t>деятельности.</w:t>
            </w:r>
          </w:p>
          <w:p>
            <w:pPr>
              <w:pStyle w:val="TableParagraph"/>
              <w:spacing w:before="45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-1"/>
                <w:sz w:val="17"/>
              </w:rPr>
              <w:t> </w:t>
            </w:r>
            <w:r>
              <w:rPr>
                <w:spacing w:val="-4"/>
                <w:sz w:val="17"/>
              </w:rPr>
              <w:t>МДОУ</w:t>
            </w:r>
          </w:p>
          <w:p>
            <w:pPr>
              <w:pStyle w:val="TableParagraph"/>
              <w:spacing w:line="195" w:lineRule="exact" w:before="1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отсутствуют</w:t>
            </w:r>
          </w:p>
          <w:p>
            <w:pPr>
              <w:pStyle w:val="TableParagraph"/>
              <w:ind w:left="119" w:right="167"/>
              <w:rPr>
                <w:sz w:val="17"/>
              </w:rPr>
            </w:pPr>
            <w:r>
              <w:rPr>
                <w:spacing w:val="-2"/>
                <w:sz w:val="17"/>
              </w:rPr>
              <w:t>экспериментально- </w:t>
            </w:r>
            <w:r>
              <w:rPr>
                <w:sz w:val="17"/>
              </w:rPr>
              <w:t>проектные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команды специалистов по созданию новых </w:t>
            </w:r>
            <w:r>
              <w:rPr>
                <w:spacing w:val="-2"/>
                <w:sz w:val="17"/>
              </w:rPr>
              <w:t>практик, повышающих</w:t>
            </w:r>
          </w:p>
          <w:p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эффективность образовательного процесса.</w:t>
            </w:r>
          </w:p>
        </w:tc>
        <w:tc>
          <w:tcPr>
            <w:tcW w:w="1841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91" w:val="left" w:leader="none"/>
              </w:tabs>
              <w:spacing w:line="240" w:lineRule="auto" w:before="119" w:after="0"/>
              <w:ind w:left="119" w:right="637" w:firstLine="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Проблема формирования политики</w:t>
            </w:r>
          </w:p>
          <w:p>
            <w:pPr>
              <w:pStyle w:val="TableParagraph"/>
              <w:spacing w:before="2"/>
              <w:ind w:left="119" w:right="117"/>
              <w:rPr>
                <w:sz w:val="17"/>
              </w:rPr>
            </w:pPr>
            <w:r>
              <w:rPr>
                <w:spacing w:val="-2"/>
                <w:sz w:val="17"/>
              </w:rPr>
              <w:t>педагогического </w:t>
            </w:r>
            <w:r>
              <w:rPr>
                <w:sz w:val="17"/>
              </w:rPr>
              <w:t>сообщества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МДОУ: противоречие между </w:t>
            </w:r>
            <w:r>
              <w:rPr>
                <w:spacing w:val="-2"/>
                <w:sz w:val="17"/>
              </w:rPr>
              <w:t>необходимостью</w:t>
            </w:r>
          </w:p>
          <w:p>
            <w:pPr>
              <w:pStyle w:val="TableParagraph"/>
              <w:spacing w:before="1"/>
              <w:ind w:left="119" w:right="117"/>
              <w:rPr>
                <w:sz w:val="17"/>
              </w:rPr>
            </w:pPr>
            <w:r>
              <w:rPr>
                <w:sz w:val="17"/>
              </w:rPr>
              <w:t>создания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условий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для перехода к новому </w:t>
            </w:r>
            <w:r>
              <w:rPr>
                <w:spacing w:val="-2"/>
                <w:sz w:val="17"/>
              </w:rPr>
              <w:t>содержанию </w:t>
            </w:r>
            <w:r>
              <w:rPr>
                <w:sz w:val="17"/>
              </w:rPr>
              <w:t>образования и</w:t>
            </w:r>
          </w:p>
          <w:p>
            <w:pPr>
              <w:pStyle w:val="TableParagraph"/>
              <w:ind w:left="119" w:right="117"/>
              <w:rPr>
                <w:sz w:val="17"/>
              </w:rPr>
            </w:pPr>
            <w:r>
              <w:rPr>
                <w:spacing w:val="-2"/>
                <w:sz w:val="17"/>
              </w:rPr>
              <w:t>отсутствием экспериментальных педагогических </w:t>
            </w:r>
            <w:r>
              <w:rPr>
                <w:sz w:val="17"/>
              </w:rPr>
              <w:t>команд.2.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Проблема создания учебно-</w:t>
            </w:r>
          </w:p>
          <w:p>
            <w:pPr>
              <w:pStyle w:val="TableParagraph"/>
              <w:ind w:left="119" w:right="179"/>
              <w:rPr>
                <w:sz w:val="17"/>
              </w:rPr>
            </w:pPr>
            <w:r>
              <w:rPr>
                <w:sz w:val="17"/>
              </w:rPr>
              <w:t>материальной базы </w:t>
            </w:r>
            <w:r>
              <w:rPr>
                <w:spacing w:val="-2"/>
                <w:sz w:val="17"/>
              </w:rPr>
              <w:t>современного образовательного пространства: </w:t>
            </w:r>
            <w:r>
              <w:rPr>
                <w:sz w:val="17"/>
              </w:rPr>
              <w:t>противоречие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между </w:t>
            </w:r>
            <w:r>
              <w:rPr>
                <w:spacing w:val="-2"/>
                <w:sz w:val="17"/>
              </w:rPr>
              <w:t>необходимостью </w:t>
            </w:r>
            <w:r>
              <w:rPr>
                <w:sz w:val="17"/>
              </w:rPr>
              <w:t>реализовать новое содержание и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52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91" w:val="left" w:leader="none"/>
              </w:tabs>
              <w:spacing w:line="240" w:lineRule="auto" w:before="0" w:after="0"/>
              <w:ind w:left="119" w:right="107" w:firstLine="0"/>
              <w:jc w:val="left"/>
              <w:rPr>
                <w:sz w:val="17"/>
              </w:rPr>
            </w:pPr>
            <w:r>
              <w:rPr>
                <w:sz w:val="17"/>
              </w:rPr>
              <w:t>Недостаточная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помощь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и образовательная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поддержка педагогов по организации новых проектов изменения совместной деятельности в жизни МДОУ, в котором все участники могли бы стимулировать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изменения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 реализовывать свои планы.</w:t>
            </w:r>
          </w:p>
          <w:p>
            <w:pPr>
              <w:pStyle w:val="TableParagraph"/>
              <w:spacing w:before="45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91" w:val="left" w:leader="none"/>
              </w:tabs>
              <w:spacing w:line="240" w:lineRule="auto" w:before="0" w:after="0"/>
              <w:ind w:left="119" w:right="208" w:firstLine="0"/>
              <w:jc w:val="left"/>
              <w:rPr>
                <w:sz w:val="17"/>
              </w:rPr>
            </w:pPr>
            <w:r>
              <w:rPr>
                <w:sz w:val="17"/>
              </w:rPr>
              <w:t>Слабая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организация мотивационных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условий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 среды взаимодействия в</w:t>
            </w:r>
          </w:p>
          <w:p>
            <w:pPr>
              <w:pStyle w:val="TableParagraph"/>
              <w:spacing w:line="195" w:lineRule="exact"/>
              <w:ind w:left="119"/>
              <w:rPr>
                <w:sz w:val="17"/>
              </w:rPr>
            </w:pPr>
            <w:r>
              <w:rPr>
                <w:sz w:val="17"/>
              </w:rPr>
              <w:t>детском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саду.</w:t>
            </w:r>
          </w:p>
          <w:p>
            <w:pPr>
              <w:pStyle w:val="TableParagraph"/>
              <w:spacing w:before="45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.</w:t>
            </w:r>
          </w:p>
        </w:tc>
        <w:tc>
          <w:tcPr>
            <w:tcW w:w="1688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type w:val="continuous"/>
          <w:pgSz w:w="11910" w:h="16840"/>
          <w:pgMar w:top="680" w:bottom="280" w:left="260" w:right="360"/>
        </w:sectPr>
      </w:pPr>
    </w:p>
    <w:tbl>
      <w:tblPr>
        <w:tblW w:w="0" w:type="auto"/>
        <w:jc w:val="left"/>
        <w:tblInd w:w="34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5"/>
        <w:gridCol w:w="1635"/>
        <w:gridCol w:w="1769"/>
        <w:gridCol w:w="1841"/>
        <w:gridCol w:w="2276"/>
        <w:gridCol w:w="1688"/>
      </w:tblGrid>
      <w:tr>
        <w:trPr>
          <w:trHeight w:val="870" w:hRule="atLeast"/>
        </w:trPr>
        <w:tc>
          <w:tcPr>
            <w:tcW w:w="16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spacing w:before="119"/>
              <w:ind w:left="119" w:right="117"/>
              <w:rPr>
                <w:sz w:val="17"/>
              </w:rPr>
            </w:pPr>
            <w:r>
              <w:rPr>
                <w:sz w:val="17"/>
              </w:rPr>
              <w:t>имеющимися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ДОУ </w:t>
            </w:r>
            <w:r>
              <w:rPr>
                <w:spacing w:val="-2"/>
                <w:sz w:val="17"/>
              </w:rPr>
              <w:t>условиями.</w:t>
            </w:r>
          </w:p>
        </w:tc>
        <w:tc>
          <w:tcPr>
            <w:tcW w:w="227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ind w:left="0"/>
      </w:pPr>
    </w:p>
    <w:p>
      <w:pPr>
        <w:pStyle w:val="BodyText"/>
        <w:spacing w:before="32"/>
        <w:ind w:left="0"/>
      </w:pPr>
    </w:p>
    <w:p>
      <w:pPr>
        <w:pStyle w:val="BodyText"/>
        <w:ind w:firstLine="886"/>
      </w:pPr>
      <w:r>
        <w:rPr>
          <w:color w:val="373737"/>
        </w:rPr>
        <w:t>Проблемно-ориентированный</w:t>
      </w:r>
      <w:r>
        <w:rPr>
          <w:color w:val="373737"/>
          <w:spacing w:val="-8"/>
        </w:rPr>
        <w:t> </w:t>
      </w:r>
      <w:r>
        <w:rPr>
          <w:color w:val="373737"/>
        </w:rPr>
        <w:t>анализ</w:t>
      </w:r>
      <w:r>
        <w:rPr>
          <w:color w:val="373737"/>
          <w:spacing w:val="-5"/>
        </w:rPr>
        <w:t> </w:t>
      </w:r>
      <w:r>
        <w:rPr>
          <w:color w:val="373737"/>
        </w:rPr>
        <w:t>деятельности</w:t>
      </w:r>
      <w:r>
        <w:rPr>
          <w:color w:val="373737"/>
          <w:spacing w:val="-6"/>
        </w:rPr>
        <w:t> </w:t>
      </w:r>
      <w:r>
        <w:rPr>
          <w:color w:val="373737"/>
        </w:rPr>
        <w:t>дошкольного</w:t>
      </w:r>
      <w:r>
        <w:rPr>
          <w:color w:val="373737"/>
          <w:spacing w:val="-7"/>
        </w:rPr>
        <w:t> </w:t>
      </w:r>
      <w:r>
        <w:rPr>
          <w:color w:val="373737"/>
        </w:rPr>
        <w:t>учреждения</w:t>
      </w:r>
      <w:r>
        <w:rPr>
          <w:color w:val="373737"/>
          <w:spacing w:val="-7"/>
        </w:rPr>
        <w:t> </w:t>
      </w:r>
      <w:r>
        <w:rPr>
          <w:color w:val="373737"/>
        </w:rPr>
        <w:t>наглядно</w:t>
      </w:r>
      <w:r>
        <w:rPr>
          <w:color w:val="373737"/>
          <w:spacing w:val="-5"/>
        </w:rPr>
        <w:t> </w:t>
      </w:r>
      <w:r>
        <w:rPr>
          <w:color w:val="373737"/>
        </w:rPr>
        <w:t>показал,</w:t>
      </w:r>
      <w:r>
        <w:rPr>
          <w:color w:val="373737"/>
          <w:spacing w:val="-5"/>
        </w:rPr>
        <w:t> </w:t>
      </w:r>
      <w:r>
        <w:rPr>
          <w:color w:val="373737"/>
        </w:rPr>
        <w:t>что сложилась ситуация, которая условиями, средствами, методами обучения, воспитания недостаточно</w:t>
      </w:r>
    </w:p>
    <w:p>
      <w:pPr>
        <w:pStyle w:val="BodyText"/>
        <w:spacing w:before="1"/>
        <w:ind w:right="867"/>
      </w:pPr>
      <w:r>
        <w:rPr>
          <w:color w:val="373737"/>
        </w:rPr>
        <w:t>способствует</w:t>
      </w:r>
      <w:r>
        <w:rPr>
          <w:color w:val="373737"/>
          <w:spacing w:val="-5"/>
        </w:rPr>
        <w:t> </w:t>
      </w:r>
      <w:r>
        <w:rPr>
          <w:color w:val="373737"/>
        </w:rPr>
        <w:t>развитию</w:t>
      </w:r>
      <w:r>
        <w:rPr>
          <w:color w:val="373737"/>
          <w:spacing w:val="-3"/>
        </w:rPr>
        <w:t> </w:t>
      </w:r>
      <w:r>
        <w:rPr>
          <w:color w:val="373737"/>
        </w:rPr>
        <w:t>детей</w:t>
      </w:r>
      <w:r>
        <w:rPr>
          <w:color w:val="373737"/>
          <w:spacing w:val="-3"/>
        </w:rPr>
        <w:t> </w:t>
      </w:r>
      <w:r>
        <w:rPr>
          <w:color w:val="373737"/>
        </w:rPr>
        <w:t>в</w:t>
      </w:r>
      <w:r>
        <w:rPr>
          <w:color w:val="373737"/>
          <w:spacing w:val="-5"/>
        </w:rPr>
        <w:t> </w:t>
      </w:r>
      <w:r>
        <w:rPr>
          <w:color w:val="373737"/>
        </w:rPr>
        <w:t>соответствии</w:t>
      </w:r>
      <w:r>
        <w:rPr>
          <w:color w:val="373737"/>
          <w:spacing w:val="-6"/>
        </w:rPr>
        <w:t> </w:t>
      </w:r>
      <w:r>
        <w:rPr>
          <w:color w:val="373737"/>
        </w:rPr>
        <w:t>с</w:t>
      </w:r>
      <w:r>
        <w:rPr>
          <w:color w:val="373737"/>
          <w:spacing w:val="-4"/>
        </w:rPr>
        <w:t> </w:t>
      </w:r>
      <w:r>
        <w:rPr>
          <w:color w:val="373737"/>
        </w:rPr>
        <w:t>потенциальными</w:t>
      </w:r>
      <w:r>
        <w:rPr>
          <w:color w:val="373737"/>
          <w:spacing w:val="-6"/>
        </w:rPr>
        <w:t> </w:t>
      </w:r>
      <w:r>
        <w:rPr>
          <w:color w:val="373737"/>
        </w:rPr>
        <w:t>возможностями</w:t>
      </w:r>
      <w:r>
        <w:rPr>
          <w:color w:val="373737"/>
          <w:spacing w:val="-6"/>
        </w:rPr>
        <w:t> </w:t>
      </w:r>
      <w:r>
        <w:rPr>
          <w:color w:val="373737"/>
        </w:rPr>
        <w:t>учреждения</w:t>
      </w:r>
      <w:r>
        <w:rPr>
          <w:color w:val="373737"/>
          <w:spacing w:val="-2"/>
        </w:rPr>
        <w:t> </w:t>
      </w:r>
      <w:r>
        <w:rPr>
          <w:color w:val="373737"/>
        </w:rPr>
        <w:t>(кадровыми, </w:t>
      </w:r>
      <w:r>
        <w:rPr>
          <w:color w:val="373737"/>
          <w:spacing w:val="-2"/>
        </w:rPr>
        <w:t>материально-техническими).</w:t>
      </w:r>
    </w:p>
    <w:p>
      <w:pPr>
        <w:pStyle w:val="BodyText"/>
        <w:ind w:left="0"/>
      </w:pPr>
    </w:p>
    <w:p>
      <w:pPr>
        <w:pStyle w:val="BodyText"/>
        <w:spacing w:before="8"/>
        <w:ind w:left="0"/>
      </w:pPr>
    </w:p>
    <w:p>
      <w:pPr>
        <w:pStyle w:val="Heading1"/>
        <w:numPr>
          <w:ilvl w:val="0"/>
          <w:numId w:val="8"/>
        </w:numPr>
        <w:tabs>
          <w:tab w:pos="680" w:val="left" w:leader="none"/>
        </w:tabs>
        <w:spacing w:line="240" w:lineRule="auto" w:before="0" w:after="0"/>
        <w:ind w:left="680" w:right="0" w:hanging="220"/>
        <w:jc w:val="left"/>
      </w:pPr>
      <w:r>
        <w:rPr>
          <w:color w:val="373737"/>
        </w:rPr>
        <w:t>Приоритетные</w:t>
      </w:r>
      <w:r>
        <w:rPr>
          <w:color w:val="373737"/>
          <w:spacing w:val="-13"/>
        </w:rPr>
        <w:t> </w:t>
      </w:r>
      <w:r>
        <w:rPr>
          <w:color w:val="373737"/>
        </w:rPr>
        <w:t>направления</w:t>
      </w:r>
      <w:r>
        <w:rPr>
          <w:color w:val="373737"/>
          <w:spacing w:val="-12"/>
        </w:rPr>
        <w:t> </w:t>
      </w:r>
      <w:r>
        <w:rPr>
          <w:color w:val="373737"/>
        </w:rPr>
        <w:t>развития</w:t>
      </w:r>
      <w:r>
        <w:rPr>
          <w:color w:val="373737"/>
          <w:spacing w:val="-12"/>
        </w:rPr>
        <w:t> </w:t>
      </w:r>
      <w:r>
        <w:rPr>
          <w:color w:val="373737"/>
        </w:rPr>
        <w:t>образовательного</w:t>
      </w:r>
      <w:r>
        <w:rPr>
          <w:color w:val="373737"/>
          <w:spacing w:val="-12"/>
        </w:rPr>
        <w:t> </w:t>
      </w:r>
      <w:r>
        <w:rPr>
          <w:color w:val="373737"/>
        </w:rPr>
        <w:t>учреждения</w:t>
      </w:r>
      <w:r>
        <w:rPr>
          <w:b w:val="0"/>
          <w:color w:val="373737"/>
        </w:rPr>
        <w:t>.</w:t>
      </w:r>
      <w:r>
        <w:rPr>
          <w:b w:val="0"/>
          <w:color w:val="373737"/>
          <w:spacing w:val="-9"/>
        </w:rPr>
        <w:t> </w:t>
      </w:r>
      <w:r>
        <w:rPr>
          <w:color w:val="373737"/>
        </w:rPr>
        <w:t>Этапы</w:t>
      </w:r>
      <w:r>
        <w:rPr>
          <w:color w:val="373737"/>
          <w:spacing w:val="-13"/>
        </w:rPr>
        <w:t> </w:t>
      </w:r>
      <w:r>
        <w:rPr>
          <w:color w:val="373737"/>
          <w:spacing w:val="-2"/>
        </w:rPr>
        <w:t>реализации.</w:t>
      </w:r>
    </w:p>
    <w:p>
      <w:pPr>
        <w:pStyle w:val="BodyText"/>
        <w:spacing w:before="1"/>
        <w:ind w:right="410" w:firstLine="276"/>
      </w:pPr>
      <w:r>
        <w:rPr>
          <w:color w:val="373737"/>
        </w:rPr>
        <w:t>Преобразования</w:t>
      </w:r>
      <w:r>
        <w:rPr>
          <w:color w:val="373737"/>
          <w:spacing w:val="-2"/>
        </w:rPr>
        <w:t> </w:t>
      </w:r>
      <w:r>
        <w:rPr>
          <w:color w:val="373737"/>
        </w:rPr>
        <w:t>в дошкольном</w:t>
      </w:r>
      <w:r>
        <w:rPr>
          <w:color w:val="373737"/>
          <w:spacing w:val="-2"/>
        </w:rPr>
        <w:t> </w:t>
      </w:r>
      <w:r>
        <w:rPr>
          <w:color w:val="373737"/>
        </w:rPr>
        <w:t>учреждении</w:t>
      </w:r>
      <w:r>
        <w:rPr>
          <w:color w:val="373737"/>
          <w:spacing w:val="-1"/>
        </w:rPr>
        <w:t> </w:t>
      </w:r>
      <w:r>
        <w:rPr>
          <w:color w:val="373737"/>
        </w:rPr>
        <w:t>возможны</w:t>
      </w:r>
      <w:r>
        <w:rPr>
          <w:color w:val="373737"/>
          <w:spacing w:val="-1"/>
        </w:rPr>
        <w:t> </w:t>
      </w:r>
      <w:r>
        <w:rPr>
          <w:color w:val="373737"/>
        </w:rPr>
        <w:t>только</w:t>
      </w:r>
      <w:r>
        <w:rPr>
          <w:color w:val="373737"/>
          <w:spacing w:val="-2"/>
        </w:rPr>
        <w:t> </w:t>
      </w:r>
      <w:r>
        <w:rPr>
          <w:color w:val="373737"/>
        </w:rPr>
        <w:t>тогда, когда</w:t>
      </w:r>
      <w:r>
        <w:rPr>
          <w:color w:val="373737"/>
          <w:spacing w:val="-2"/>
        </w:rPr>
        <w:t> </w:t>
      </w:r>
      <w:r>
        <w:rPr>
          <w:color w:val="373737"/>
        </w:rPr>
        <w:t>коллектив будет готов</w:t>
      </w:r>
      <w:r>
        <w:rPr>
          <w:color w:val="373737"/>
          <w:spacing w:val="-3"/>
        </w:rPr>
        <w:t> </w:t>
      </w:r>
      <w:r>
        <w:rPr>
          <w:color w:val="373737"/>
        </w:rPr>
        <w:t>к преобразованиям,</w:t>
      </w:r>
      <w:r>
        <w:rPr>
          <w:color w:val="373737"/>
          <w:spacing w:val="-6"/>
        </w:rPr>
        <w:t> </w:t>
      </w:r>
      <w:r>
        <w:rPr>
          <w:color w:val="373737"/>
        </w:rPr>
        <w:t>захочет</w:t>
      </w:r>
      <w:r>
        <w:rPr>
          <w:color w:val="373737"/>
          <w:spacing w:val="-6"/>
        </w:rPr>
        <w:t> </w:t>
      </w:r>
      <w:r>
        <w:rPr>
          <w:color w:val="373737"/>
        </w:rPr>
        <w:t>осуществить</w:t>
      </w:r>
      <w:r>
        <w:rPr>
          <w:color w:val="373737"/>
          <w:spacing w:val="-4"/>
        </w:rPr>
        <w:t> </w:t>
      </w:r>
      <w:r>
        <w:rPr>
          <w:color w:val="373737"/>
        </w:rPr>
        <w:t>их,</w:t>
      </w:r>
      <w:r>
        <w:rPr>
          <w:color w:val="373737"/>
          <w:spacing w:val="-6"/>
        </w:rPr>
        <w:t> </w:t>
      </w:r>
      <w:r>
        <w:rPr>
          <w:color w:val="373737"/>
        </w:rPr>
        <w:t>будет</w:t>
      </w:r>
      <w:r>
        <w:rPr>
          <w:color w:val="373737"/>
          <w:spacing w:val="-4"/>
        </w:rPr>
        <w:t> </w:t>
      </w:r>
      <w:r>
        <w:rPr>
          <w:color w:val="373737"/>
        </w:rPr>
        <w:t>заинтересован</w:t>
      </w:r>
      <w:r>
        <w:rPr>
          <w:color w:val="373737"/>
          <w:spacing w:val="-6"/>
        </w:rPr>
        <w:t> </w:t>
      </w:r>
      <w:r>
        <w:rPr>
          <w:color w:val="373737"/>
        </w:rPr>
        <w:t>в</w:t>
      </w:r>
      <w:r>
        <w:rPr>
          <w:color w:val="373737"/>
          <w:spacing w:val="-4"/>
        </w:rPr>
        <w:t> </w:t>
      </w:r>
      <w:r>
        <w:rPr>
          <w:color w:val="373737"/>
        </w:rPr>
        <w:t>результатах</w:t>
      </w:r>
      <w:r>
        <w:rPr>
          <w:color w:val="373737"/>
          <w:spacing w:val="-5"/>
        </w:rPr>
        <w:t> </w:t>
      </w:r>
      <w:r>
        <w:rPr>
          <w:color w:val="373737"/>
        </w:rPr>
        <w:t>этих</w:t>
      </w:r>
      <w:r>
        <w:rPr>
          <w:color w:val="373737"/>
          <w:spacing w:val="-5"/>
        </w:rPr>
        <w:t> </w:t>
      </w:r>
      <w:r>
        <w:rPr>
          <w:color w:val="373737"/>
        </w:rPr>
        <w:t>преобразований. Преобразования возможны только при становлении новой организационной культуры, которая будет </w:t>
      </w:r>
      <w:r>
        <w:rPr>
          <w:color w:val="373737"/>
          <w:spacing w:val="-2"/>
        </w:rPr>
        <w:t>базироваться: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1"/>
          <w:numId w:val="5"/>
        </w:numPr>
        <w:tabs>
          <w:tab w:pos="515" w:val="left" w:leader="none"/>
        </w:tabs>
        <w:spacing w:line="240" w:lineRule="auto" w:before="0" w:after="0"/>
        <w:ind w:left="515" w:right="0" w:hanging="415"/>
        <w:jc w:val="left"/>
        <w:rPr>
          <w:sz w:val="20"/>
        </w:rPr>
      </w:pPr>
      <w:r>
        <w:rPr>
          <w:color w:val="373737"/>
          <w:sz w:val="20"/>
        </w:rPr>
        <w:t>на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высокой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индивидуальной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инициативе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каждого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сотрудника</w:t>
      </w:r>
      <w:r>
        <w:rPr>
          <w:color w:val="373737"/>
          <w:spacing w:val="-10"/>
          <w:sz w:val="20"/>
        </w:rPr>
        <w:t> </w:t>
      </w:r>
      <w:r>
        <w:rPr>
          <w:color w:val="373737"/>
          <w:spacing w:val="-2"/>
          <w:sz w:val="20"/>
        </w:rPr>
        <w:t>МДОУ;</w:t>
      </w:r>
    </w:p>
    <w:p>
      <w:pPr>
        <w:pStyle w:val="ListParagraph"/>
        <w:numPr>
          <w:ilvl w:val="1"/>
          <w:numId w:val="5"/>
        </w:numPr>
        <w:tabs>
          <w:tab w:pos="515" w:val="left" w:leader="none"/>
        </w:tabs>
        <w:spacing w:line="243" w:lineRule="exact" w:before="0" w:after="0"/>
        <w:ind w:left="515" w:right="0" w:hanging="415"/>
        <w:jc w:val="left"/>
        <w:rPr>
          <w:sz w:val="20"/>
        </w:rPr>
      </w:pPr>
      <w:r>
        <w:rPr>
          <w:color w:val="373737"/>
          <w:sz w:val="20"/>
        </w:rPr>
        <w:t>на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ценности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качества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эффективности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проделанной</w:t>
      </w:r>
      <w:r>
        <w:rPr>
          <w:color w:val="373737"/>
          <w:spacing w:val="-10"/>
          <w:sz w:val="20"/>
        </w:rPr>
        <w:t> </w:t>
      </w:r>
      <w:r>
        <w:rPr>
          <w:color w:val="373737"/>
          <w:spacing w:val="-2"/>
          <w:sz w:val="20"/>
        </w:rPr>
        <w:t>работы.</w:t>
      </w:r>
    </w:p>
    <w:p>
      <w:pPr>
        <w:pStyle w:val="BodyText"/>
        <w:ind w:firstLine="276"/>
      </w:pPr>
      <w:r>
        <w:rPr>
          <w:color w:val="373737"/>
        </w:rPr>
        <w:t>В</w:t>
      </w:r>
      <w:r>
        <w:rPr>
          <w:color w:val="373737"/>
          <w:spacing w:val="-3"/>
        </w:rPr>
        <w:t> </w:t>
      </w:r>
      <w:r>
        <w:rPr>
          <w:color w:val="373737"/>
        </w:rPr>
        <w:t>программе</w:t>
      </w:r>
      <w:r>
        <w:rPr>
          <w:color w:val="373737"/>
          <w:spacing w:val="-3"/>
        </w:rPr>
        <w:t> </w:t>
      </w:r>
      <w:r>
        <w:rPr>
          <w:color w:val="373737"/>
        </w:rPr>
        <w:t>преобразований</w:t>
      </w:r>
      <w:r>
        <w:rPr>
          <w:color w:val="373737"/>
          <w:spacing w:val="-4"/>
        </w:rPr>
        <w:t> </w:t>
      </w:r>
      <w:r>
        <w:rPr>
          <w:color w:val="373737"/>
        </w:rPr>
        <w:t>МДОУ</w:t>
      </w:r>
      <w:r>
        <w:rPr>
          <w:color w:val="373737"/>
          <w:spacing w:val="-4"/>
        </w:rPr>
        <w:t> </w:t>
      </w:r>
      <w:r>
        <w:rPr>
          <w:color w:val="373737"/>
        </w:rPr>
        <w:t>на</w:t>
      </w:r>
      <w:r>
        <w:rPr>
          <w:color w:val="373737"/>
          <w:spacing w:val="-3"/>
        </w:rPr>
        <w:t> </w:t>
      </w:r>
      <w:r>
        <w:rPr>
          <w:color w:val="373737"/>
        </w:rPr>
        <w:t>период</w:t>
      </w:r>
      <w:r>
        <w:rPr>
          <w:color w:val="373737"/>
          <w:spacing w:val="-4"/>
        </w:rPr>
        <w:t> </w:t>
      </w:r>
      <w:r>
        <w:rPr>
          <w:color w:val="373737"/>
        </w:rPr>
        <w:t>2015-2020</w:t>
      </w:r>
      <w:r>
        <w:rPr>
          <w:color w:val="373737"/>
          <w:spacing w:val="-5"/>
        </w:rPr>
        <w:t> </w:t>
      </w:r>
      <w:r>
        <w:rPr>
          <w:color w:val="373737"/>
        </w:rPr>
        <w:t>гг.</w:t>
      </w:r>
      <w:r>
        <w:rPr>
          <w:color w:val="373737"/>
          <w:spacing w:val="-5"/>
        </w:rPr>
        <w:t> </w:t>
      </w:r>
      <w:r>
        <w:rPr>
          <w:color w:val="373737"/>
        </w:rPr>
        <w:t>выделяются</w:t>
      </w:r>
      <w:r>
        <w:rPr>
          <w:color w:val="373737"/>
          <w:spacing w:val="-2"/>
        </w:rPr>
        <w:t> </w:t>
      </w:r>
      <w:r>
        <w:rPr>
          <w:color w:val="373737"/>
        </w:rPr>
        <w:t>4</w:t>
      </w:r>
      <w:r>
        <w:rPr>
          <w:color w:val="373737"/>
          <w:spacing w:val="-6"/>
        </w:rPr>
        <w:t> </w:t>
      </w:r>
      <w:r>
        <w:rPr>
          <w:color w:val="373737"/>
        </w:rPr>
        <w:t>приоритетных</w:t>
      </w:r>
      <w:r>
        <w:rPr>
          <w:color w:val="373737"/>
          <w:spacing w:val="-4"/>
        </w:rPr>
        <w:t> </w:t>
      </w:r>
      <w:r>
        <w:rPr>
          <w:color w:val="373737"/>
        </w:rPr>
        <w:t>направления деятельности, которые развиваются и реализуются параллельно друг другу.</w:t>
      </w:r>
    </w:p>
    <w:p>
      <w:pPr>
        <w:pStyle w:val="BodyText"/>
        <w:spacing w:before="10"/>
        <w:ind w:left="0"/>
      </w:pPr>
    </w:p>
    <w:tbl>
      <w:tblPr>
        <w:tblW w:w="0" w:type="auto"/>
        <w:jc w:val="left"/>
        <w:tblInd w:w="34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8"/>
        <w:gridCol w:w="3284"/>
        <w:gridCol w:w="684"/>
        <w:gridCol w:w="684"/>
        <w:gridCol w:w="684"/>
        <w:gridCol w:w="685"/>
        <w:gridCol w:w="684"/>
        <w:gridCol w:w="1604"/>
      </w:tblGrid>
      <w:tr>
        <w:trPr>
          <w:trHeight w:val="676" w:hRule="atLeast"/>
        </w:trPr>
        <w:tc>
          <w:tcPr>
            <w:tcW w:w="2388" w:type="dxa"/>
            <w:vMerge w:val="restart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7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Задачи</w:t>
            </w:r>
          </w:p>
        </w:tc>
        <w:tc>
          <w:tcPr>
            <w:tcW w:w="3284" w:type="dxa"/>
            <w:vMerge w:val="restart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74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 w:right="1298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деятельности</w:t>
            </w:r>
          </w:p>
        </w:tc>
        <w:tc>
          <w:tcPr>
            <w:tcW w:w="3421" w:type="dxa"/>
            <w:gridSpan w:val="5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pacing w:val="-2"/>
                <w:sz w:val="17"/>
              </w:rPr>
              <w:t>Сроки</w:t>
            </w:r>
          </w:p>
        </w:tc>
        <w:tc>
          <w:tcPr>
            <w:tcW w:w="1604" w:type="dxa"/>
            <w:vMerge w:val="restart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7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Ответственный</w:t>
            </w:r>
          </w:p>
        </w:tc>
      </w:tr>
      <w:tr>
        <w:trPr>
          <w:trHeight w:val="870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spacing w:line="195" w:lineRule="exact" w:before="119"/>
              <w:ind w:left="120"/>
              <w:rPr>
                <w:sz w:val="17"/>
              </w:rPr>
            </w:pPr>
            <w:r>
              <w:rPr>
                <w:spacing w:val="-2"/>
                <w:sz w:val="17"/>
              </w:rPr>
              <w:t>2015-</w:t>
            </w:r>
          </w:p>
          <w:p>
            <w:pPr>
              <w:pStyle w:val="TableParagraph"/>
              <w:spacing w:line="195" w:lineRule="exact"/>
              <w:ind w:left="120"/>
              <w:rPr>
                <w:sz w:val="17"/>
              </w:rPr>
            </w:pPr>
            <w:r>
              <w:rPr>
                <w:spacing w:val="-4"/>
                <w:sz w:val="17"/>
              </w:rPr>
              <w:t>2016</w:t>
            </w:r>
          </w:p>
        </w:tc>
        <w:tc>
          <w:tcPr>
            <w:tcW w:w="684" w:type="dxa"/>
          </w:tcPr>
          <w:p>
            <w:pPr>
              <w:pStyle w:val="TableParagraph"/>
              <w:spacing w:line="195" w:lineRule="exact" w:before="119"/>
              <w:ind w:left="117"/>
              <w:rPr>
                <w:sz w:val="17"/>
              </w:rPr>
            </w:pPr>
            <w:r>
              <w:rPr>
                <w:spacing w:val="-2"/>
                <w:sz w:val="17"/>
              </w:rPr>
              <w:t>2016-</w:t>
            </w:r>
          </w:p>
          <w:p>
            <w:pPr>
              <w:pStyle w:val="TableParagraph"/>
              <w:spacing w:line="195" w:lineRule="exact"/>
              <w:ind w:left="117"/>
              <w:rPr>
                <w:sz w:val="17"/>
              </w:rPr>
            </w:pPr>
            <w:r>
              <w:rPr>
                <w:spacing w:val="-4"/>
                <w:sz w:val="17"/>
              </w:rPr>
              <w:t>2017</w:t>
            </w:r>
          </w:p>
        </w:tc>
        <w:tc>
          <w:tcPr>
            <w:tcW w:w="684" w:type="dxa"/>
          </w:tcPr>
          <w:p>
            <w:pPr>
              <w:pStyle w:val="TableParagraph"/>
              <w:spacing w:line="195" w:lineRule="exact" w:before="119"/>
              <w:ind w:left="117"/>
              <w:rPr>
                <w:sz w:val="17"/>
              </w:rPr>
            </w:pPr>
            <w:r>
              <w:rPr>
                <w:spacing w:val="-2"/>
                <w:sz w:val="17"/>
              </w:rPr>
              <w:t>2017-</w:t>
            </w:r>
          </w:p>
          <w:p>
            <w:pPr>
              <w:pStyle w:val="TableParagraph"/>
              <w:spacing w:line="195" w:lineRule="exact"/>
              <w:ind w:left="117"/>
              <w:rPr>
                <w:sz w:val="17"/>
              </w:rPr>
            </w:pPr>
            <w:r>
              <w:rPr>
                <w:spacing w:val="-4"/>
                <w:sz w:val="17"/>
              </w:rPr>
              <w:t>2018</w:t>
            </w:r>
          </w:p>
        </w:tc>
        <w:tc>
          <w:tcPr>
            <w:tcW w:w="685" w:type="dxa"/>
          </w:tcPr>
          <w:p>
            <w:pPr>
              <w:pStyle w:val="TableParagraph"/>
              <w:spacing w:line="195" w:lineRule="exact" w:before="119"/>
              <w:ind w:left="120"/>
              <w:rPr>
                <w:sz w:val="17"/>
              </w:rPr>
            </w:pPr>
            <w:r>
              <w:rPr>
                <w:spacing w:val="-2"/>
                <w:sz w:val="17"/>
              </w:rPr>
              <w:t>2018-</w:t>
            </w:r>
          </w:p>
          <w:p>
            <w:pPr>
              <w:pStyle w:val="TableParagraph"/>
              <w:spacing w:line="195" w:lineRule="exact"/>
              <w:ind w:left="120"/>
              <w:rPr>
                <w:sz w:val="17"/>
              </w:rPr>
            </w:pPr>
            <w:r>
              <w:rPr>
                <w:spacing w:val="-4"/>
                <w:sz w:val="17"/>
              </w:rPr>
              <w:t>2019</w:t>
            </w:r>
          </w:p>
        </w:tc>
        <w:tc>
          <w:tcPr>
            <w:tcW w:w="684" w:type="dxa"/>
          </w:tcPr>
          <w:p>
            <w:pPr>
              <w:pStyle w:val="TableParagraph"/>
              <w:spacing w:line="195" w:lineRule="exact" w:before="119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2019-</w:t>
            </w:r>
          </w:p>
          <w:p>
            <w:pPr>
              <w:pStyle w:val="TableParagraph"/>
              <w:spacing w:line="195" w:lineRule="exact"/>
              <w:ind w:left="119"/>
              <w:rPr>
                <w:sz w:val="17"/>
              </w:rPr>
            </w:pPr>
            <w:r>
              <w:rPr>
                <w:spacing w:val="-4"/>
                <w:sz w:val="17"/>
              </w:rPr>
              <w:t>2020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0" w:hRule="atLeast"/>
        </w:trPr>
        <w:tc>
          <w:tcPr>
            <w:tcW w:w="2388" w:type="dxa"/>
            <w:vMerge w:val="restart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36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1.Организационные </w:t>
            </w:r>
            <w:r>
              <w:rPr>
                <w:b/>
                <w:sz w:val="17"/>
              </w:rPr>
              <w:t>основы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для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реализации </w:t>
            </w:r>
            <w:r>
              <w:rPr>
                <w:b/>
                <w:spacing w:val="-2"/>
                <w:sz w:val="17"/>
              </w:rPr>
              <w:t>программы.</w:t>
            </w: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z w:val="17"/>
              </w:rPr>
              <w:t>1.1.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Разработать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принять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программы развития ОУ.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  <w:vMerge w:val="restart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74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169"/>
              <w:rPr>
                <w:sz w:val="17"/>
              </w:rPr>
            </w:pPr>
            <w:r>
              <w:rPr>
                <w:sz w:val="17"/>
              </w:rPr>
              <w:t>Совет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программы "Развитие ДОУ "</w:t>
            </w:r>
          </w:p>
        </w:tc>
      </w:tr>
      <w:tr>
        <w:trPr>
          <w:trHeight w:val="676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z w:val="17"/>
              </w:rPr>
              <w:t>1.2.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Утвердить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ее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на</w:t>
            </w:r>
            <w:r>
              <w:rPr>
                <w:spacing w:val="-1"/>
                <w:sz w:val="17"/>
              </w:rPr>
              <w:t> </w:t>
            </w:r>
            <w:r>
              <w:rPr>
                <w:spacing w:val="-2"/>
                <w:sz w:val="17"/>
              </w:rPr>
              <w:t>педсовете.</w:t>
            </w:r>
          </w:p>
        </w:tc>
        <w:tc>
          <w:tcPr>
            <w:tcW w:w="684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19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19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19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0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z w:val="17"/>
              </w:rPr>
              <w:t>1.3.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Провести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родительское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собрание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 целью разъяснения концепции.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Воспитатели</w:t>
            </w:r>
          </w:p>
        </w:tc>
      </w:tr>
      <w:tr>
        <w:trPr>
          <w:trHeight w:val="1064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z w:val="17"/>
              </w:rPr>
              <w:t>1.4.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Обеспечить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реализацию</w:t>
            </w:r>
          </w:p>
          <w:p>
            <w:pPr>
              <w:pStyle w:val="TableParagraph"/>
              <w:spacing w:before="1"/>
              <w:ind w:left="120"/>
              <w:rPr>
                <w:sz w:val="17"/>
              </w:rPr>
            </w:pPr>
            <w:r>
              <w:rPr>
                <w:sz w:val="17"/>
              </w:rPr>
              <w:t>совершенствования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работы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ДОУ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по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всем </w:t>
            </w:r>
            <w:r>
              <w:rPr>
                <w:spacing w:val="-2"/>
                <w:sz w:val="17"/>
              </w:rPr>
              <w:t>направлениям.</w:t>
            </w:r>
          </w:p>
        </w:tc>
        <w:tc>
          <w:tcPr>
            <w:tcW w:w="68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Совет</w:t>
            </w:r>
            <w:r>
              <w:rPr>
                <w:spacing w:val="-2"/>
                <w:sz w:val="17"/>
              </w:rPr>
              <w:t> программы</w:t>
            </w:r>
          </w:p>
        </w:tc>
      </w:tr>
      <w:tr>
        <w:trPr>
          <w:trHeight w:val="1264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21"/>
              <w:ind w:left="120" w:right="180"/>
              <w:rPr>
                <w:sz w:val="17"/>
              </w:rPr>
            </w:pPr>
            <w:r>
              <w:rPr>
                <w:sz w:val="17"/>
              </w:rPr>
              <w:t>1.5. Определить дополнительные возможности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по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взаимодействию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с поликлиникой, с детскими садами </w:t>
            </w:r>
            <w:r>
              <w:rPr>
                <w:spacing w:val="-2"/>
                <w:sz w:val="17"/>
              </w:rPr>
              <w:t>города.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3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3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3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3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3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3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Администрация</w:t>
            </w:r>
          </w:p>
        </w:tc>
      </w:tr>
      <w:tr>
        <w:trPr>
          <w:trHeight w:val="870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 w:right="180"/>
              <w:rPr>
                <w:sz w:val="17"/>
              </w:rPr>
            </w:pPr>
            <w:r>
              <w:rPr>
                <w:sz w:val="17"/>
              </w:rPr>
              <w:t>1.6.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Анализ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реализации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программы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в конце учебного года.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Совет</w:t>
            </w:r>
            <w:r>
              <w:rPr>
                <w:spacing w:val="-2"/>
                <w:sz w:val="17"/>
              </w:rPr>
              <w:t> программы</w:t>
            </w:r>
          </w:p>
        </w:tc>
      </w:tr>
      <w:tr>
        <w:trPr>
          <w:trHeight w:val="673" w:hRule="atLeast"/>
        </w:trPr>
        <w:tc>
          <w:tcPr>
            <w:tcW w:w="2388" w:type="dxa"/>
            <w:vMerge w:val="restart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47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b/>
                <w:sz w:val="17"/>
              </w:rPr>
            </w:pPr>
            <w:r>
              <w:rPr>
                <w:b/>
                <w:sz w:val="17"/>
              </w:rPr>
              <w:t>2.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Физическое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развитие.</w:t>
            </w: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z w:val="17"/>
              </w:rPr>
              <w:t>2.1.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переработать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программу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"Здоровье".</w:t>
            </w:r>
          </w:p>
        </w:tc>
        <w:tc>
          <w:tcPr>
            <w:tcW w:w="684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19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19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19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  <w:vMerge w:val="restart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24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169"/>
              <w:rPr>
                <w:sz w:val="17"/>
              </w:rPr>
            </w:pPr>
            <w:r>
              <w:rPr>
                <w:sz w:val="17"/>
              </w:rPr>
              <w:t>Совет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программы </w:t>
            </w:r>
            <w:r>
              <w:rPr>
                <w:spacing w:val="-2"/>
                <w:sz w:val="17"/>
              </w:rPr>
              <w:t>"Здоровье"</w:t>
            </w:r>
          </w:p>
        </w:tc>
      </w:tr>
      <w:tr>
        <w:trPr>
          <w:trHeight w:val="872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21"/>
              <w:ind w:left="120"/>
              <w:rPr>
                <w:sz w:val="17"/>
              </w:rPr>
            </w:pPr>
            <w:r>
              <w:rPr>
                <w:sz w:val="17"/>
              </w:rPr>
              <w:t>2.2.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Отслеживать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результаты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программы </w:t>
            </w:r>
            <w:r>
              <w:rPr>
                <w:spacing w:val="-2"/>
                <w:sz w:val="17"/>
              </w:rPr>
              <w:t>"Здоровье".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70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 w:right="119"/>
              <w:rPr>
                <w:sz w:val="17"/>
              </w:rPr>
            </w:pPr>
            <w:r>
              <w:rPr>
                <w:sz w:val="17"/>
              </w:rPr>
              <w:t>2.3.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Корректировать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формы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деятельности по программе "Здоровье".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10" w:h="16840"/>
          <w:pgMar w:top="680" w:bottom="609" w:left="260" w:right="360"/>
        </w:sectPr>
      </w:pPr>
    </w:p>
    <w:tbl>
      <w:tblPr>
        <w:tblW w:w="0" w:type="auto"/>
        <w:jc w:val="left"/>
        <w:tblInd w:w="34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8"/>
        <w:gridCol w:w="3284"/>
        <w:gridCol w:w="684"/>
        <w:gridCol w:w="684"/>
        <w:gridCol w:w="684"/>
        <w:gridCol w:w="685"/>
        <w:gridCol w:w="684"/>
        <w:gridCol w:w="1604"/>
      </w:tblGrid>
      <w:tr>
        <w:trPr>
          <w:trHeight w:val="870" w:hRule="atLeast"/>
        </w:trPr>
        <w:tc>
          <w:tcPr>
            <w:tcW w:w="238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z w:val="17"/>
              </w:rPr>
              <w:t>2.4.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Определить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перспективу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дальнейшей работы по данному направлению.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067" w:hRule="atLeast"/>
        </w:trPr>
        <w:tc>
          <w:tcPr>
            <w:tcW w:w="2388" w:type="dxa"/>
            <w:vMerge w:val="restart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03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"/>
              <w:ind w:left="119" w:right="363"/>
              <w:rPr>
                <w:b/>
                <w:sz w:val="17"/>
              </w:rPr>
            </w:pPr>
            <w:r>
              <w:rPr>
                <w:b/>
                <w:sz w:val="17"/>
              </w:rPr>
              <w:t>3.</w:t>
            </w:r>
            <w:r>
              <w:rPr>
                <w:b/>
                <w:spacing w:val="-9"/>
                <w:sz w:val="17"/>
              </w:rPr>
              <w:t> </w:t>
            </w:r>
            <w:r>
              <w:rPr>
                <w:b/>
                <w:sz w:val="17"/>
              </w:rPr>
              <w:t>Создание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условий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для развития речевых и сенсорных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способностей </w:t>
            </w:r>
            <w:r>
              <w:rPr>
                <w:b/>
                <w:spacing w:val="-2"/>
                <w:sz w:val="17"/>
              </w:rPr>
              <w:t>детей.</w:t>
            </w: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 w:right="180"/>
              <w:rPr>
                <w:sz w:val="17"/>
              </w:rPr>
            </w:pPr>
            <w:r>
              <w:rPr>
                <w:sz w:val="17"/>
              </w:rPr>
              <w:t>3.1.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Продолжить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работу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речевых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и сенсорных центрах, пополнять и обновлять их содержание.</w:t>
            </w:r>
          </w:p>
        </w:tc>
        <w:tc>
          <w:tcPr>
            <w:tcW w:w="68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Воспитатели</w:t>
            </w:r>
          </w:p>
        </w:tc>
      </w:tr>
      <w:tr>
        <w:trPr>
          <w:trHeight w:val="870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z w:val="17"/>
              </w:rPr>
              <w:t>3.2.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переоборудовать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речевые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уголки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и дидактические столы в группах.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Воспитатели</w:t>
            </w:r>
          </w:p>
        </w:tc>
      </w:tr>
      <w:tr>
        <w:trPr>
          <w:trHeight w:val="1067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z w:val="17"/>
              </w:rPr>
              <w:t>3.3.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Разработать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систему</w:t>
            </w:r>
            <w:r>
              <w:rPr>
                <w:spacing w:val="-2"/>
                <w:sz w:val="17"/>
              </w:rPr>
              <w:t> </w:t>
            </w:r>
            <w:r>
              <w:rPr>
                <w:spacing w:val="-5"/>
                <w:sz w:val="17"/>
              </w:rPr>
              <w:t>по</w:t>
            </w:r>
          </w:p>
          <w:p>
            <w:pPr>
              <w:pStyle w:val="TableParagraph"/>
              <w:spacing w:before="1"/>
              <w:ind w:left="120"/>
              <w:rPr>
                <w:sz w:val="17"/>
              </w:rPr>
            </w:pPr>
            <w:r>
              <w:rPr>
                <w:sz w:val="17"/>
              </w:rPr>
              <w:t>ознакомлению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детей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сенсорными эталонами в ДОУ и семье.</w:t>
            </w:r>
          </w:p>
        </w:tc>
        <w:tc>
          <w:tcPr>
            <w:tcW w:w="68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198"/>
              <w:rPr>
                <w:sz w:val="17"/>
              </w:rPr>
            </w:pPr>
            <w:r>
              <w:rPr>
                <w:spacing w:val="-2"/>
                <w:sz w:val="17"/>
              </w:rPr>
              <w:t>Творческая группа</w:t>
            </w:r>
          </w:p>
        </w:tc>
      </w:tr>
      <w:tr>
        <w:trPr>
          <w:trHeight w:val="1065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 w:right="112"/>
              <w:jc w:val="both"/>
              <w:rPr>
                <w:sz w:val="17"/>
              </w:rPr>
            </w:pPr>
            <w:r>
              <w:rPr>
                <w:sz w:val="17"/>
              </w:rPr>
              <w:t>3.4.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Создать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условия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для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формирования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у детей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речевых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сенсорных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способностей через все виды деятельности.</w:t>
            </w:r>
          </w:p>
        </w:tc>
        <w:tc>
          <w:tcPr>
            <w:tcW w:w="684" w:type="dxa"/>
          </w:tcPr>
          <w:p>
            <w:pPr>
              <w:pStyle w:val="TableParagraph"/>
              <w:spacing w:before="11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1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1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11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1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spacing w:before="11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63"/>
              <w:rPr>
                <w:sz w:val="17"/>
              </w:rPr>
            </w:pPr>
            <w:r>
              <w:rPr>
                <w:spacing w:val="-2"/>
                <w:sz w:val="17"/>
              </w:rPr>
              <w:t>воспитатели.</w:t>
            </w:r>
          </w:p>
        </w:tc>
      </w:tr>
      <w:tr>
        <w:trPr>
          <w:trHeight w:val="1849" w:hRule="atLeast"/>
        </w:trPr>
        <w:tc>
          <w:tcPr>
            <w:tcW w:w="2388" w:type="dxa"/>
            <w:vMerge w:val="restart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5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110"/>
              <w:rPr>
                <w:b/>
                <w:sz w:val="17"/>
              </w:rPr>
            </w:pPr>
            <w:r>
              <w:rPr>
                <w:b/>
                <w:sz w:val="17"/>
              </w:rPr>
              <w:t>4. Повышение качества </w:t>
            </w:r>
            <w:r>
              <w:rPr>
                <w:b/>
                <w:spacing w:val="-2"/>
                <w:sz w:val="17"/>
              </w:rPr>
              <w:t>воспитательно- </w:t>
            </w:r>
            <w:r>
              <w:rPr>
                <w:b/>
                <w:sz w:val="17"/>
              </w:rPr>
              <w:t>образовательного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процесса.</w:t>
            </w:r>
          </w:p>
        </w:tc>
        <w:tc>
          <w:tcPr>
            <w:tcW w:w="3284" w:type="dxa"/>
          </w:tcPr>
          <w:p>
            <w:pPr>
              <w:pStyle w:val="TableParagraph"/>
              <w:numPr>
                <w:ilvl w:val="1"/>
                <w:numId w:val="17"/>
              </w:numPr>
              <w:tabs>
                <w:tab w:pos="418" w:val="left" w:leader="none"/>
              </w:tabs>
              <w:spacing w:line="240" w:lineRule="auto" w:before="119" w:after="0"/>
              <w:ind w:left="120" w:right="892" w:firstLine="0"/>
              <w:jc w:val="left"/>
              <w:rPr>
                <w:sz w:val="17"/>
              </w:rPr>
            </w:pPr>
            <w:r>
              <w:rPr>
                <w:sz w:val="17"/>
              </w:rPr>
              <w:t>Повышение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квалификации </w:t>
            </w:r>
            <w:r>
              <w:rPr>
                <w:spacing w:val="-2"/>
                <w:sz w:val="17"/>
              </w:rPr>
              <w:t>педагогов: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220" w:val="left" w:leader="none"/>
              </w:tabs>
              <w:spacing w:line="240" w:lineRule="auto" w:before="0" w:after="0"/>
              <w:ind w:left="120" w:right="1268" w:firstLine="0"/>
              <w:jc w:val="left"/>
              <w:rPr>
                <w:sz w:val="17"/>
              </w:rPr>
            </w:pPr>
            <w:r>
              <w:rPr>
                <w:sz w:val="17"/>
              </w:rPr>
              <w:t>курсовая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подготовка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(по перспективному плану);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220" w:val="left" w:leader="none"/>
              </w:tabs>
              <w:spacing w:line="240" w:lineRule="auto" w:before="1" w:after="0"/>
              <w:ind w:left="220" w:right="0" w:hanging="10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взаимопосещения;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220" w:val="left" w:leader="none"/>
              </w:tabs>
              <w:spacing w:line="195" w:lineRule="exact" w:before="1" w:after="0"/>
              <w:ind w:left="220" w:right="0" w:hanging="10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самообразование;</w:t>
            </w:r>
          </w:p>
          <w:p>
            <w:pPr>
              <w:pStyle w:val="TableParagraph"/>
              <w:numPr>
                <w:ilvl w:val="2"/>
                <w:numId w:val="17"/>
              </w:numPr>
              <w:tabs>
                <w:tab w:pos="220" w:val="left" w:leader="none"/>
              </w:tabs>
              <w:spacing w:line="195" w:lineRule="exact" w:before="0" w:after="0"/>
              <w:ind w:left="220" w:right="0" w:hanging="100"/>
              <w:jc w:val="left"/>
              <w:rPr>
                <w:sz w:val="17"/>
              </w:rPr>
            </w:pPr>
            <w:r>
              <w:rPr>
                <w:sz w:val="17"/>
              </w:rPr>
              <w:t>методическая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работа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-2"/>
                <w:sz w:val="17"/>
              </w:rPr>
              <w:t> </w:t>
            </w:r>
            <w:r>
              <w:rPr>
                <w:spacing w:val="-4"/>
                <w:sz w:val="17"/>
              </w:rPr>
              <w:t>ДОУ.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9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 w:before="2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before="1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9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 w:before="2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before="1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9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 w:before="2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before="1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9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 w:before="2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before="1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9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 w:before="2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156"/>
              <w:rPr>
                <w:sz w:val="17"/>
              </w:rPr>
            </w:pPr>
            <w:r>
              <w:rPr>
                <w:sz w:val="17"/>
              </w:rPr>
              <w:t>Ответственный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за </w:t>
            </w:r>
            <w:r>
              <w:rPr>
                <w:spacing w:val="-2"/>
                <w:sz w:val="17"/>
              </w:rPr>
              <w:t>аттестацию</w:t>
            </w:r>
          </w:p>
        </w:tc>
      </w:tr>
      <w:tr>
        <w:trPr>
          <w:trHeight w:val="1262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 w:right="975"/>
              <w:rPr>
                <w:sz w:val="17"/>
              </w:rPr>
            </w:pPr>
            <w:r>
              <w:rPr>
                <w:sz w:val="17"/>
              </w:rPr>
              <w:t>4.2. Использование новых образовательных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технологий:</w:t>
            </w:r>
          </w:p>
          <w:p>
            <w:pPr>
              <w:pStyle w:val="TableParagraph"/>
              <w:ind w:left="120" w:right="180"/>
              <w:rPr>
                <w:sz w:val="17"/>
              </w:rPr>
            </w:pP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разработать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перспективный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план занятий по всем линиям развития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воспитатели.</w:t>
            </w:r>
          </w:p>
        </w:tc>
      </w:tr>
      <w:tr>
        <w:trPr>
          <w:trHeight w:val="1065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 w:right="180"/>
              <w:rPr>
                <w:sz w:val="17"/>
              </w:rPr>
            </w:pPr>
            <w:r>
              <w:rPr>
                <w:sz w:val="17"/>
              </w:rPr>
              <w:t>4.3.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Изучение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новинок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издательской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 методической литературы с последующим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освещением.</w:t>
            </w:r>
          </w:p>
        </w:tc>
        <w:tc>
          <w:tcPr>
            <w:tcW w:w="684" w:type="dxa"/>
          </w:tcPr>
          <w:p>
            <w:pPr>
              <w:pStyle w:val="TableParagraph"/>
              <w:spacing w:before="11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1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1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11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1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spacing w:before="11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Педагоги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5"/>
                <w:sz w:val="17"/>
              </w:rPr>
              <w:t>ДОУ</w:t>
            </w:r>
          </w:p>
        </w:tc>
      </w:tr>
      <w:tr>
        <w:trPr>
          <w:trHeight w:val="1067" w:hRule="atLeast"/>
        </w:trPr>
        <w:tc>
          <w:tcPr>
            <w:tcW w:w="2388" w:type="dxa"/>
            <w:vMerge w:val="restart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6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375"/>
              <w:jc w:val="both"/>
              <w:rPr>
                <w:sz w:val="17"/>
              </w:rPr>
            </w:pPr>
            <w:r>
              <w:rPr>
                <w:b/>
                <w:sz w:val="17"/>
              </w:rPr>
              <w:t>5.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Создание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условий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для всестороннего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развития </w:t>
            </w:r>
            <w:r>
              <w:rPr>
                <w:b/>
                <w:spacing w:val="-2"/>
                <w:sz w:val="17"/>
              </w:rPr>
              <w:t>ребенка</w:t>
            </w:r>
            <w:r>
              <w:rPr>
                <w:spacing w:val="-2"/>
                <w:sz w:val="17"/>
              </w:rPr>
              <w:t>.</w:t>
            </w: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 w:right="180"/>
              <w:rPr>
                <w:sz w:val="17"/>
              </w:rPr>
            </w:pPr>
            <w:r>
              <w:rPr>
                <w:sz w:val="17"/>
              </w:rPr>
              <w:t>5.1. Обогащение предметно- развивающей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среды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группах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и </w:t>
            </w:r>
            <w:r>
              <w:rPr>
                <w:spacing w:val="-2"/>
                <w:sz w:val="17"/>
              </w:rPr>
              <w:t>кабинетах.</w:t>
            </w:r>
          </w:p>
        </w:tc>
        <w:tc>
          <w:tcPr>
            <w:tcW w:w="68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z w:val="17"/>
              </w:rPr>
              <w:t>Педагоги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5"/>
                <w:sz w:val="17"/>
              </w:rPr>
              <w:t>ДОУ</w:t>
            </w:r>
          </w:p>
        </w:tc>
      </w:tr>
      <w:tr>
        <w:trPr>
          <w:trHeight w:val="1456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 w:right="180"/>
              <w:rPr>
                <w:sz w:val="17"/>
              </w:rPr>
            </w:pPr>
            <w:r>
              <w:rPr>
                <w:sz w:val="17"/>
              </w:rPr>
              <w:t>5.2.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Создание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благоприятных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условий для комфортного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пребывания детей в ДОУ (личностно-ориентированный подход, игровая деятельность, развлечения, гибкий режим дня).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9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9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9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9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9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9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Педагоги</w:t>
            </w:r>
          </w:p>
        </w:tc>
      </w:tr>
      <w:tr>
        <w:trPr>
          <w:trHeight w:val="870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21"/>
              <w:ind w:left="120"/>
              <w:rPr>
                <w:sz w:val="17"/>
              </w:rPr>
            </w:pPr>
            <w:r>
              <w:rPr>
                <w:sz w:val="17"/>
              </w:rPr>
              <w:t>5.3.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Разнообразие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форм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воспитательно- образовательного процесса.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Педагоги</w:t>
            </w:r>
          </w:p>
        </w:tc>
      </w:tr>
      <w:tr>
        <w:trPr>
          <w:trHeight w:val="1849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21"/>
              <w:ind w:left="120"/>
              <w:rPr>
                <w:sz w:val="17"/>
              </w:rPr>
            </w:pPr>
            <w:r>
              <w:rPr>
                <w:sz w:val="17"/>
              </w:rPr>
              <w:t>5.4.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Организация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дополнительны</w:t>
            </w:r>
            <w:r>
              <w:rPr>
                <w:sz w:val="17"/>
              </w:rPr>
              <w:t>х образовательных услуг: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0" w:val="left" w:leader="none"/>
              </w:tabs>
              <w:spacing w:line="240" w:lineRule="auto" w:before="1" w:after="0"/>
              <w:ind w:left="120" w:right="149" w:firstLine="0"/>
              <w:jc w:val="left"/>
              <w:rPr>
                <w:sz w:val="17"/>
              </w:rPr>
            </w:pPr>
            <w:r>
              <w:rPr>
                <w:sz w:val="17"/>
              </w:rPr>
              <w:t>продолжить работу кружков в целях развития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склонностей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интересов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детей;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20" w:val="left" w:leader="none"/>
              </w:tabs>
              <w:spacing w:line="240" w:lineRule="auto" w:before="0" w:after="0"/>
              <w:ind w:left="120" w:right="354" w:firstLine="0"/>
              <w:jc w:val="left"/>
              <w:rPr>
                <w:sz w:val="17"/>
              </w:rPr>
            </w:pPr>
            <w:r>
              <w:rPr>
                <w:sz w:val="17"/>
              </w:rPr>
              <w:t>организовать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работу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новых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кружков, учитывая пожелания родителей</w:t>
            </w:r>
          </w:p>
          <w:p>
            <w:pPr>
              <w:pStyle w:val="TableParagraph"/>
              <w:spacing w:line="193" w:lineRule="exact"/>
              <w:ind w:left="120"/>
              <w:rPr>
                <w:sz w:val="17"/>
              </w:rPr>
            </w:pPr>
            <w:r>
              <w:rPr>
                <w:spacing w:val="-2"/>
                <w:sz w:val="17"/>
              </w:rPr>
              <w:t>воспитанников.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20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9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before="45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9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before="45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9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before="45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98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before="45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Руководители кружков</w:t>
            </w:r>
          </w:p>
          <w:p>
            <w:pPr>
              <w:pStyle w:val="TableParagraph"/>
              <w:spacing w:before="44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Администрация</w:t>
            </w:r>
          </w:p>
        </w:tc>
      </w:tr>
      <w:tr>
        <w:trPr>
          <w:trHeight w:val="827" w:hRule="atLeast"/>
        </w:trPr>
        <w:tc>
          <w:tcPr>
            <w:tcW w:w="2388" w:type="dxa"/>
          </w:tcPr>
          <w:p>
            <w:pPr>
              <w:pStyle w:val="TableParagraph"/>
              <w:spacing w:before="119"/>
              <w:ind w:left="119"/>
              <w:rPr>
                <w:b/>
                <w:sz w:val="17"/>
              </w:rPr>
            </w:pPr>
            <w:r>
              <w:rPr>
                <w:b/>
                <w:sz w:val="17"/>
              </w:rPr>
              <w:t>6.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Повышение</w:t>
            </w:r>
          </w:p>
          <w:p>
            <w:pPr>
              <w:pStyle w:val="TableParagraph"/>
              <w:spacing w:before="1"/>
              <w:ind w:left="11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материально-технической </w:t>
            </w:r>
            <w:r>
              <w:rPr>
                <w:b/>
                <w:sz w:val="17"/>
              </w:rPr>
              <w:t>базы ДОУ.</w:t>
            </w: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z w:val="17"/>
              </w:rPr>
              <w:t>6.1.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Обогатить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образовательный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процесс методической литературой, игровым, развивающим, дидактическим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Администрация</w:t>
            </w:r>
          </w:p>
        </w:tc>
      </w:tr>
    </w:tbl>
    <w:p>
      <w:pPr>
        <w:spacing w:after="0"/>
        <w:rPr>
          <w:sz w:val="17"/>
        </w:rPr>
        <w:sectPr>
          <w:type w:val="continuous"/>
          <w:pgSz w:w="11910" w:h="16840"/>
          <w:pgMar w:top="680" w:bottom="280" w:left="260" w:right="360"/>
        </w:sectPr>
      </w:pPr>
    </w:p>
    <w:tbl>
      <w:tblPr>
        <w:tblW w:w="0" w:type="auto"/>
        <w:jc w:val="left"/>
        <w:tblInd w:w="34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8"/>
        <w:gridCol w:w="3284"/>
        <w:gridCol w:w="684"/>
        <w:gridCol w:w="684"/>
        <w:gridCol w:w="684"/>
        <w:gridCol w:w="685"/>
        <w:gridCol w:w="684"/>
        <w:gridCol w:w="1604"/>
      </w:tblGrid>
      <w:tr>
        <w:trPr>
          <w:trHeight w:val="870" w:hRule="atLeast"/>
        </w:trPr>
        <w:tc>
          <w:tcPr>
            <w:tcW w:w="238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 w:right="119"/>
              <w:rPr>
                <w:sz w:val="17"/>
              </w:rPr>
            </w:pPr>
            <w:r>
              <w:rPr>
                <w:sz w:val="17"/>
              </w:rPr>
              <w:t>материалом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за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счет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спонсорской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помощи и пожертвований родителей.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67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19"/>
              <w:ind w:left="120"/>
              <w:rPr>
                <w:sz w:val="17"/>
              </w:rPr>
            </w:pPr>
            <w:r>
              <w:rPr>
                <w:sz w:val="17"/>
              </w:rPr>
              <w:t>6.2.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Пополнить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методический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кабинет</w:t>
            </w:r>
          </w:p>
          <w:p>
            <w:pPr>
              <w:pStyle w:val="TableParagraph"/>
              <w:spacing w:before="2"/>
              <w:ind w:left="120"/>
              <w:rPr>
                <w:sz w:val="17"/>
              </w:rPr>
            </w:pPr>
            <w:r>
              <w:rPr>
                <w:sz w:val="17"/>
              </w:rPr>
              <w:t>методической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литературой,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издательской литературой, пособиями и игрушками.</w:t>
            </w:r>
          </w:p>
        </w:tc>
        <w:tc>
          <w:tcPr>
            <w:tcW w:w="68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Администрация</w:t>
            </w:r>
          </w:p>
        </w:tc>
      </w:tr>
      <w:tr>
        <w:trPr>
          <w:trHeight w:val="2176" w:hRule="atLeast"/>
        </w:trPr>
        <w:tc>
          <w:tcPr>
            <w:tcW w:w="2388" w:type="dxa"/>
            <w:vMerge w:val="restart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6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"/>
              <w:ind w:left="119" w:right="312"/>
              <w:rPr>
                <w:b/>
                <w:sz w:val="17"/>
              </w:rPr>
            </w:pPr>
            <w:r>
              <w:rPr>
                <w:b/>
                <w:sz w:val="17"/>
              </w:rPr>
              <w:t>7. Отработка модели взаимодействия ДОУ с семьями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воспитанников.</w:t>
            </w:r>
          </w:p>
        </w:tc>
        <w:tc>
          <w:tcPr>
            <w:tcW w:w="32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86"/>
              <w:rPr>
                <w:rFonts w:ascii="Arial"/>
                <w:sz w:val="17"/>
              </w:rPr>
            </w:pPr>
          </w:p>
          <w:p>
            <w:pPr>
              <w:pStyle w:val="TableParagraph"/>
              <w:numPr>
                <w:ilvl w:val="1"/>
                <w:numId w:val="19"/>
              </w:numPr>
              <w:tabs>
                <w:tab w:pos="418" w:val="left" w:leader="none"/>
              </w:tabs>
              <w:spacing w:line="240" w:lineRule="auto" w:before="1" w:after="0"/>
              <w:ind w:left="120" w:right="1078" w:firstLine="0"/>
              <w:jc w:val="left"/>
              <w:rPr>
                <w:sz w:val="17"/>
              </w:rPr>
            </w:pPr>
            <w:r>
              <w:rPr>
                <w:sz w:val="17"/>
              </w:rPr>
              <w:t>Вовлечение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родителей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в образовательный процесс:</w:t>
            </w:r>
          </w:p>
          <w:p>
            <w:pPr>
              <w:pStyle w:val="TableParagraph"/>
              <w:numPr>
                <w:ilvl w:val="2"/>
                <w:numId w:val="19"/>
              </w:numPr>
              <w:tabs>
                <w:tab w:pos="220" w:val="left" w:leader="none"/>
              </w:tabs>
              <w:spacing w:line="195" w:lineRule="exact" w:before="0" w:after="0"/>
              <w:ind w:left="220" w:right="0" w:hanging="100"/>
              <w:jc w:val="left"/>
              <w:rPr>
                <w:sz w:val="17"/>
              </w:rPr>
            </w:pPr>
            <w:r>
              <w:rPr>
                <w:sz w:val="17"/>
              </w:rPr>
              <w:t>просмотр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занятий;</w:t>
            </w:r>
          </w:p>
          <w:p>
            <w:pPr>
              <w:pStyle w:val="TableParagraph"/>
              <w:numPr>
                <w:ilvl w:val="2"/>
                <w:numId w:val="19"/>
              </w:numPr>
              <w:tabs>
                <w:tab w:pos="220" w:val="left" w:leader="none"/>
              </w:tabs>
              <w:spacing w:line="195" w:lineRule="exact" w:before="0" w:after="0"/>
              <w:ind w:left="220" w:right="0" w:hanging="100"/>
              <w:jc w:val="left"/>
              <w:rPr>
                <w:sz w:val="17"/>
              </w:rPr>
            </w:pPr>
            <w:r>
              <w:rPr>
                <w:sz w:val="17"/>
              </w:rPr>
              <w:t>совместное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проведение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праздников,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62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before="1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10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before="1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3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195" w:lineRule="exact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3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195" w:lineRule="exact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3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195" w:lineRule="exact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185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 w:right="198"/>
              <w:rPr>
                <w:sz w:val="17"/>
              </w:rPr>
            </w:pPr>
            <w:r>
              <w:rPr>
                <w:spacing w:val="-2"/>
                <w:sz w:val="17"/>
              </w:rPr>
              <w:t>Заведующий </w:t>
            </w:r>
            <w:r>
              <w:rPr>
                <w:sz w:val="17"/>
              </w:rPr>
              <w:t>ДОУ,</w:t>
            </w:r>
            <w:r>
              <w:rPr>
                <w:spacing w:val="13"/>
                <w:sz w:val="17"/>
              </w:rPr>
              <w:t> </w:t>
            </w:r>
            <w:r>
              <w:rPr>
                <w:sz w:val="17"/>
              </w:rPr>
              <w:t>педагоги.</w:t>
            </w:r>
          </w:p>
        </w:tc>
      </w:tr>
      <w:tr>
        <w:trPr>
          <w:trHeight w:val="1262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21"/>
              <w:ind w:left="120" w:right="180"/>
              <w:rPr>
                <w:sz w:val="17"/>
              </w:rPr>
            </w:pPr>
            <w:r>
              <w:rPr>
                <w:sz w:val="17"/>
              </w:rPr>
              <w:t>7.2.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Привлечение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родителей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к управлению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развитию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4"/>
                <w:sz w:val="17"/>
              </w:rPr>
              <w:t>ДОУ: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0" w:val="left" w:leader="none"/>
              </w:tabs>
              <w:spacing w:line="194" w:lineRule="exact" w:before="0" w:after="0"/>
              <w:ind w:left="220" w:right="0" w:hanging="100"/>
              <w:jc w:val="left"/>
              <w:rPr>
                <w:sz w:val="17"/>
              </w:rPr>
            </w:pPr>
            <w:r>
              <w:rPr>
                <w:sz w:val="17"/>
              </w:rPr>
              <w:t>родительский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комитет;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20" w:val="left" w:leader="none"/>
              </w:tabs>
              <w:spacing w:line="240" w:lineRule="auto" w:before="2" w:after="0"/>
              <w:ind w:left="220" w:right="0" w:hanging="100"/>
              <w:jc w:val="left"/>
              <w:rPr>
                <w:sz w:val="17"/>
              </w:rPr>
            </w:pPr>
            <w:r>
              <w:rPr>
                <w:sz w:val="17"/>
              </w:rPr>
              <w:t>участие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в</w:t>
            </w:r>
            <w:r>
              <w:rPr>
                <w:spacing w:val="-2"/>
                <w:sz w:val="17"/>
              </w:rPr>
              <w:t> педсоветах</w:t>
            </w:r>
          </w:p>
        </w:tc>
        <w:tc>
          <w:tcPr>
            <w:tcW w:w="68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195" w:lineRule="exact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195" w:lineRule="exact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195" w:lineRule="exact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195" w:lineRule="exact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121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195" w:lineRule="exact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  <w:p>
            <w:pPr>
              <w:pStyle w:val="TableParagraph"/>
              <w:spacing w:line="195" w:lineRule="exact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rPr>
                <w:rFonts w:ascii="Arial"/>
                <w:sz w:val="17"/>
              </w:rPr>
            </w:pPr>
          </w:p>
          <w:p>
            <w:pPr>
              <w:pStyle w:val="TableParagraph"/>
              <w:spacing w:before="24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2"/>
                <w:sz w:val="17"/>
              </w:rPr>
              <w:t>Администрация</w:t>
            </w:r>
          </w:p>
        </w:tc>
      </w:tr>
      <w:tr>
        <w:trPr>
          <w:trHeight w:val="873" w:hRule="atLeast"/>
        </w:trPr>
        <w:tc>
          <w:tcPr>
            <w:tcW w:w="23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</w:tcPr>
          <w:p>
            <w:pPr>
              <w:pStyle w:val="TableParagraph"/>
              <w:spacing w:before="121"/>
              <w:ind w:left="120" w:right="180"/>
              <w:rPr>
                <w:sz w:val="17"/>
              </w:rPr>
            </w:pPr>
            <w:r>
              <w:rPr>
                <w:sz w:val="17"/>
              </w:rPr>
              <w:t>7.3.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Информирование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родителей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об уровне развития и здоровья детей.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5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20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684" w:type="dxa"/>
          </w:tcPr>
          <w:p>
            <w:pPr>
              <w:pStyle w:val="TableParagraph"/>
              <w:spacing w:before="22"/>
              <w:rPr>
                <w:rFonts w:ascii="Arial"/>
                <w:sz w:val="17"/>
              </w:rPr>
            </w:pPr>
          </w:p>
          <w:p>
            <w:pPr>
              <w:pStyle w:val="TableParagraph"/>
              <w:ind w:left="119"/>
              <w:rPr>
                <w:sz w:val="17"/>
              </w:rPr>
            </w:pPr>
            <w:r>
              <w:rPr>
                <w:spacing w:val="-10"/>
                <w:sz w:val="17"/>
              </w:rPr>
              <w:t>+</w:t>
            </w:r>
          </w:p>
        </w:tc>
        <w:tc>
          <w:tcPr>
            <w:tcW w:w="1604" w:type="dxa"/>
          </w:tcPr>
          <w:p>
            <w:pPr>
              <w:pStyle w:val="TableParagraph"/>
              <w:spacing w:before="121"/>
              <w:ind w:left="119" w:right="169"/>
              <w:rPr>
                <w:sz w:val="17"/>
              </w:rPr>
            </w:pPr>
            <w:r>
              <w:rPr>
                <w:spacing w:val="-2"/>
                <w:sz w:val="17"/>
              </w:rPr>
              <w:t>Педагоги, медсестра.</w:t>
            </w:r>
          </w:p>
        </w:tc>
      </w:tr>
    </w:tbl>
    <w:p>
      <w:pPr>
        <w:pStyle w:val="Heading1"/>
        <w:numPr>
          <w:ilvl w:val="0"/>
          <w:numId w:val="8"/>
        </w:numPr>
        <w:tabs>
          <w:tab w:pos="680" w:val="left" w:leader="none"/>
        </w:tabs>
        <w:spacing w:line="229" w:lineRule="exact" w:before="22" w:after="0"/>
        <w:ind w:left="680" w:right="0" w:hanging="220"/>
        <w:jc w:val="left"/>
      </w:pPr>
      <w:r>
        <w:rPr>
          <w:color w:val="373737"/>
        </w:rPr>
        <w:t>Ожидаемые</w:t>
      </w:r>
      <w:r>
        <w:rPr>
          <w:color w:val="373737"/>
          <w:spacing w:val="-12"/>
        </w:rPr>
        <w:t> </w:t>
      </w:r>
      <w:r>
        <w:rPr>
          <w:color w:val="373737"/>
          <w:spacing w:val="-2"/>
        </w:rPr>
        <w:t>результаты</w:t>
      </w:r>
    </w:p>
    <w:p>
      <w:pPr>
        <w:pStyle w:val="BodyText"/>
        <w:ind w:right="410"/>
      </w:pPr>
      <w:r>
        <w:rPr>
          <w:color w:val="373737"/>
        </w:rPr>
        <w:t>Мы</w:t>
      </w:r>
      <w:r>
        <w:rPr>
          <w:color w:val="373737"/>
          <w:spacing w:val="-5"/>
        </w:rPr>
        <w:t> </w:t>
      </w:r>
      <w:r>
        <w:rPr>
          <w:color w:val="373737"/>
        </w:rPr>
        <w:t>предполагаем,</w:t>
      </w:r>
      <w:r>
        <w:rPr>
          <w:color w:val="373737"/>
          <w:spacing w:val="-3"/>
        </w:rPr>
        <w:t> </w:t>
      </w:r>
      <w:r>
        <w:rPr>
          <w:color w:val="373737"/>
        </w:rPr>
        <w:t>что</w:t>
      </w:r>
      <w:r>
        <w:rPr>
          <w:color w:val="373737"/>
          <w:spacing w:val="-5"/>
        </w:rPr>
        <w:t> </w:t>
      </w:r>
      <w:r>
        <w:rPr>
          <w:color w:val="373737"/>
        </w:rPr>
        <w:t>в</w:t>
      </w:r>
      <w:r>
        <w:rPr>
          <w:color w:val="373737"/>
          <w:spacing w:val="-3"/>
        </w:rPr>
        <w:t> </w:t>
      </w:r>
      <w:r>
        <w:rPr>
          <w:color w:val="373737"/>
        </w:rPr>
        <w:t>результате</w:t>
      </w:r>
      <w:r>
        <w:rPr>
          <w:color w:val="373737"/>
          <w:spacing w:val="-4"/>
        </w:rPr>
        <w:t> </w:t>
      </w:r>
      <w:r>
        <w:rPr>
          <w:color w:val="373737"/>
        </w:rPr>
        <w:t>реализации</w:t>
      </w:r>
      <w:r>
        <w:rPr>
          <w:color w:val="373737"/>
          <w:spacing w:val="-6"/>
        </w:rPr>
        <w:t> </w:t>
      </w:r>
      <w:r>
        <w:rPr>
          <w:color w:val="373737"/>
        </w:rPr>
        <w:t>Программы</w:t>
      </w:r>
      <w:r>
        <w:rPr>
          <w:color w:val="373737"/>
          <w:spacing w:val="-5"/>
        </w:rPr>
        <w:t> </w:t>
      </w:r>
      <w:r>
        <w:rPr>
          <w:color w:val="373737"/>
        </w:rPr>
        <w:t>развития</w:t>
      </w:r>
      <w:r>
        <w:rPr>
          <w:color w:val="373737"/>
          <w:spacing w:val="-5"/>
        </w:rPr>
        <w:t> </w:t>
      </w:r>
      <w:r>
        <w:rPr>
          <w:color w:val="373737"/>
        </w:rPr>
        <w:t>должны</w:t>
      </w:r>
      <w:r>
        <w:rPr>
          <w:color w:val="373737"/>
          <w:spacing w:val="-4"/>
        </w:rPr>
        <w:t> </w:t>
      </w:r>
      <w:r>
        <w:rPr>
          <w:color w:val="373737"/>
        </w:rPr>
        <w:t>произойти</w:t>
      </w:r>
      <w:r>
        <w:rPr>
          <w:color w:val="373737"/>
          <w:spacing w:val="-6"/>
        </w:rPr>
        <w:t> </w:t>
      </w:r>
      <w:r>
        <w:rPr>
          <w:color w:val="373737"/>
        </w:rPr>
        <w:t>существенные изменения в следующих направлениях: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1"/>
        </w:numPr>
        <w:tabs>
          <w:tab w:pos="680" w:val="left" w:leader="none"/>
        </w:tabs>
        <w:spacing w:line="240" w:lineRule="auto" w:before="0" w:after="0"/>
        <w:ind w:left="680" w:right="0" w:hanging="220"/>
        <w:jc w:val="left"/>
        <w:rPr>
          <w:sz w:val="20"/>
        </w:rPr>
      </w:pPr>
      <w:r>
        <w:rPr>
          <w:color w:val="373737"/>
          <w:sz w:val="20"/>
        </w:rPr>
        <w:t>Полный</w:t>
      </w:r>
      <w:r>
        <w:rPr>
          <w:color w:val="373737"/>
          <w:spacing w:val="-14"/>
          <w:sz w:val="20"/>
        </w:rPr>
        <w:t> </w:t>
      </w:r>
      <w:r>
        <w:rPr>
          <w:color w:val="373737"/>
          <w:sz w:val="20"/>
        </w:rPr>
        <w:t>переход</w:t>
      </w:r>
      <w:r>
        <w:rPr>
          <w:color w:val="373737"/>
          <w:spacing w:val="-13"/>
          <w:sz w:val="20"/>
        </w:rPr>
        <w:t> </w:t>
      </w:r>
      <w:r>
        <w:rPr>
          <w:color w:val="373737"/>
          <w:sz w:val="20"/>
        </w:rPr>
        <w:t>на</w:t>
      </w:r>
      <w:r>
        <w:rPr>
          <w:color w:val="373737"/>
          <w:spacing w:val="-13"/>
          <w:sz w:val="20"/>
        </w:rPr>
        <w:t> </w:t>
      </w:r>
      <w:r>
        <w:rPr>
          <w:color w:val="373737"/>
          <w:sz w:val="20"/>
        </w:rPr>
        <w:t>федеральный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государственный</w:t>
      </w:r>
      <w:r>
        <w:rPr>
          <w:color w:val="373737"/>
          <w:spacing w:val="-14"/>
          <w:sz w:val="20"/>
        </w:rPr>
        <w:t> </w:t>
      </w:r>
      <w:r>
        <w:rPr>
          <w:color w:val="373737"/>
          <w:sz w:val="20"/>
        </w:rPr>
        <w:t>образовательный</w:t>
      </w:r>
      <w:r>
        <w:rPr>
          <w:color w:val="373737"/>
          <w:spacing w:val="-13"/>
          <w:sz w:val="20"/>
        </w:rPr>
        <w:t> </w:t>
      </w:r>
      <w:r>
        <w:rPr>
          <w:color w:val="373737"/>
          <w:sz w:val="20"/>
        </w:rPr>
        <w:t>стандарт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дошкольного</w:t>
      </w:r>
      <w:r>
        <w:rPr>
          <w:color w:val="373737"/>
          <w:spacing w:val="-11"/>
          <w:sz w:val="20"/>
        </w:rPr>
        <w:t> </w:t>
      </w:r>
      <w:r>
        <w:rPr>
          <w:color w:val="373737"/>
          <w:spacing w:val="-2"/>
          <w:sz w:val="20"/>
        </w:rPr>
        <w:t>образования.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1"/>
        </w:numPr>
        <w:tabs>
          <w:tab w:pos="680" w:val="left" w:leader="none"/>
        </w:tabs>
        <w:spacing w:line="240" w:lineRule="auto" w:before="1" w:after="0"/>
        <w:ind w:left="680" w:right="0" w:hanging="220"/>
        <w:jc w:val="left"/>
        <w:rPr>
          <w:sz w:val="20"/>
        </w:rPr>
      </w:pPr>
      <w:r>
        <w:rPr>
          <w:color w:val="373737"/>
          <w:sz w:val="20"/>
        </w:rPr>
        <w:t>Рост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личностных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достижений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всех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участников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образовательного</w:t>
      </w:r>
      <w:r>
        <w:rPr>
          <w:color w:val="373737"/>
          <w:spacing w:val="-11"/>
          <w:sz w:val="20"/>
        </w:rPr>
        <w:t> </w:t>
      </w:r>
      <w:r>
        <w:rPr>
          <w:color w:val="373737"/>
          <w:spacing w:val="-2"/>
          <w:sz w:val="20"/>
        </w:rPr>
        <w:t>процесса.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1"/>
        </w:numPr>
        <w:tabs>
          <w:tab w:pos="680" w:val="left" w:leader="none"/>
        </w:tabs>
        <w:spacing w:line="240" w:lineRule="auto" w:before="0" w:after="0"/>
        <w:ind w:left="680" w:right="0" w:hanging="220"/>
        <w:jc w:val="left"/>
        <w:rPr>
          <w:sz w:val="20"/>
        </w:rPr>
      </w:pPr>
      <w:r>
        <w:rPr>
          <w:color w:val="373737"/>
          <w:sz w:val="20"/>
        </w:rPr>
        <w:t>Развитие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педагогического</w:t>
      </w:r>
      <w:r>
        <w:rPr>
          <w:color w:val="373737"/>
          <w:spacing w:val="42"/>
          <w:sz w:val="20"/>
        </w:rPr>
        <w:t> </w:t>
      </w:r>
      <w:r>
        <w:rPr>
          <w:color w:val="373737"/>
          <w:spacing w:val="-2"/>
          <w:sz w:val="20"/>
        </w:rPr>
        <w:t>потенциала.</w:t>
      </w:r>
    </w:p>
    <w:p>
      <w:pPr>
        <w:pStyle w:val="BodyText"/>
        <w:ind w:left="0"/>
      </w:pPr>
    </w:p>
    <w:p>
      <w:pPr>
        <w:pStyle w:val="BodyText"/>
        <w:spacing w:before="9"/>
        <w:ind w:left="0"/>
      </w:pPr>
    </w:p>
    <w:p>
      <w:pPr>
        <w:pStyle w:val="Heading1"/>
      </w:pPr>
      <w:r>
        <w:rPr>
          <w:color w:val="373737"/>
        </w:rPr>
        <w:t>Реализация</w:t>
      </w:r>
      <w:r>
        <w:rPr>
          <w:color w:val="373737"/>
          <w:spacing w:val="-12"/>
        </w:rPr>
        <w:t> </w:t>
      </w:r>
      <w:r>
        <w:rPr>
          <w:color w:val="373737"/>
        </w:rPr>
        <w:t>приоритетных</w:t>
      </w:r>
      <w:r>
        <w:rPr>
          <w:color w:val="373737"/>
          <w:spacing w:val="-12"/>
        </w:rPr>
        <w:t> </w:t>
      </w:r>
      <w:r>
        <w:rPr>
          <w:color w:val="373737"/>
        </w:rPr>
        <w:t>направлений</w:t>
      </w:r>
      <w:r>
        <w:rPr>
          <w:color w:val="373737"/>
          <w:spacing w:val="-12"/>
        </w:rPr>
        <w:t> </w:t>
      </w:r>
      <w:r>
        <w:rPr>
          <w:color w:val="373737"/>
        </w:rPr>
        <w:t>Программы</w:t>
      </w:r>
      <w:r>
        <w:rPr>
          <w:color w:val="373737"/>
          <w:spacing w:val="37"/>
        </w:rPr>
        <w:t> </w:t>
      </w:r>
      <w:r>
        <w:rPr>
          <w:color w:val="373737"/>
        </w:rPr>
        <w:t>позволит</w:t>
      </w:r>
      <w:r>
        <w:rPr>
          <w:color w:val="373737"/>
          <w:spacing w:val="-11"/>
        </w:rPr>
        <w:t> </w:t>
      </w:r>
      <w:r>
        <w:rPr>
          <w:color w:val="373737"/>
          <w:spacing w:val="-2"/>
        </w:rPr>
        <w:t>создать:</w:t>
      </w:r>
    </w:p>
    <w:p>
      <w:pPr>
        <w:pStyle w:val="ListParagraph"/>
        <w:numPr>
          <w:ilvl w:val="1"/>
          <w:numId w:val="5"/>
        </w:numPr>
        <w:tabs>
          <w:tab w:pos="460" w:val="left" w:leader="none"/>
        </w:tabs>
        <w:spacing w:line="240" w:lineRule="auto" w:before="1" w:after="0"/>
        <w:ind w:left="460" w:right="2082" w:hanging="360"/>
        <w:jc w:val="left"/>
        <w:rPr>
          <w:sz w:val="20"/>
        </w:rPr>
      </w:pPr>
      <w:r>
        <w:rPr>
          <w:color w:val="373737"/>
          <w:sz w:val="20"/>
        </w:rPr>
        <w:t>инновационный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потенциал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климат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педагогическом</w:t>
      </w:r>
      <w:r>
        <w:rPr>
          <w:color w:val="373737"/>
          <w:spacing w:val="-1"/>
          <w:sz w:val="20"/>
        </w:rPr>
        <w:t> </w:t>
      </w:r>
      <w:r>
        <w:rPr>
          <w:color w:val="373737"/>
          <w:sz w:val="20"/>
        </w:rPr>
        <w:t>коллективе,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включенность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педагогов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в экспериментальную и поисковую деятельность;</w:t>
      </w:r>
    </w:p>
    <w:p>
      <w:pPr>
        <w:pStyle w:val="ListParagraph"/>
        <w:numPr>
          <w:ilvl w:val="1"/>
          <w:numId w:val="5"/>
        </w:numPr>
        <w:tabs>
          <w:tab w:pos="460" w:val="left" w:leader="none"/>
        </w:tabs>
        <w:spacing w:line="235" w:lineRule="auto" w:before="4" w:after="0"/>
        <w:ind w:left="460" w:right="848" w:hanging="360"/>
        <w:jc w:val="left"/>
        <w:rPr>
          <w:sz w:val="20"/>
        </w:rPr>
      </w:pPr>
      <w:r>
        <w:rPr>
          <w:color w:val="373737"/>
          <w:sz w:val="20"/>
        </w:rPr>
        <w:t>качественно, эффективно и продуктивно реализовать образовательную программу и улучшить систему физкультурно-оздоровительной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работы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ОУ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с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учетом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личных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потребностей</w:t>
      </w:r>
      <w:r>
        <w:rPr>
          <w:color w:val="373737"/>
          <w:spacing w:val="-2"/>
          <w:sz w:val="20"/>
        </w:rPr>
        <w:t> </w:t>
      </w:r>
      <w:r>
        <w:rPr>
          <w:color w:val="373737"/>
          <w:sz w:val="20"/>
        </w:rPr>
        <w:t>детей,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родителей,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педагогов;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4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совершенствовать</w:t>
      </w:r>
      <w:r>
        <w:rPr>
          <w:color w:val="373737"/>
          <w:spacing w:val="-14"/>
          <w:sz w:val="20"/>
        </w:rPr>
        <w:t> </w:t>
      </w:r>
      <w:r>
        <w:rPr>
          <w:color w:val="373737"/>
          <w:sz w:val="20"/>
        </w:rPr>
        <w:t>систему</w:t>
      </w:r>
      <w:r>
        <w:rPr>
          <w:color w:val="373737"/>
          <w:spacing w:val="-12"/>
          <w:sz w:val="20"/>
        </w:rPr>
        <w:t> </w:t>
      </w:r>
      <w:r>
        <w:rPr>
          <w:color w:val="373737"/>
          <w:spacing w:val="-2"/>
          <w:sz w:val="20"/>
        </w:rPr>
        <w:t>мониторинга;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0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создать</w:t>
      </w:r>
      <w:r>
        <w:rPr>
          <w:color w:val="373737"/>
          <w:spacing w:val="-13"/>
          <w:sz w:val="20"/>
        </w:rPr>
        <w:t> </w:t>
      </w:r>
      <w:r>
        <w:rPr>
          <w:color w:val="373737"/>
          <w:sz w:val="20"/>
        </w:rPr>
        <w:t>продуктивное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взаимодействие</w:t>
      </w:r>
      <w:r>
        <w:rPr>
          <w:color w:val="373737"/>
          <w:spacing w:val="-13"/>
          <w:sz w:val="20"/>
        </w:rPr>
        <w:t> </w:t>
      </w:r>
      <w:r>
        <w:rPr>
          <w:color w:val="373737"/>
          <w:sz w:val="20"/>
        </w:rPr>
        <w:t>педагогического,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родительского</w:t>
      </w:r>
      <w:r>
        <w:rPr>
          <w:color w:val="373737"/>
          <w:spacing w:val="-13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детского</w:t>
      </w:r>
      <w:r>
        <w:rPr>
          <w:color w:val="373737"/>
          <w:spacing w:val="-13"/>
          <w:sz w:val="20"/>
        </w:rPr>
        <w:t> </w:t>
      </w:r>
      <w:r>
        <w:rPr>
          <w:color w:val="373737"/>
          <w:spacing w:val="-2"/>
          <w:sz w:val="20"/>
        </w:rPr>
        <w:t>сообщества;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0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обновить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содержание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технологии</w:t>
      </w:r>
      <w:r>
        <w:rPr>
          <w:color w:val="373737"/>
          <w:spacing w:val="42"/>
          <w:sz w:val="20"/>
        </w:rPr>
        <w:t> </w:t>
      </w:r>
      <w:r>
        <w:rPr>
          <w:color w:val="373737"/>
          <w:sz w:val="20"/>
        </w:rPr>
        <w:t>дошкольного</w:t>
      </w:r>
      <w:r>
        <w:rPr>
          <w:color w:val="373737"/>
          <w:spacing w:val="-7"/>
          <w:sz w:val="20"/>
        </w:rPr>
        <w:t> </w:t>
      </w:r>
      <w:r>
        <w:rPr>
          <w:color w:val="373737"/>
          <w:spacing w:val="-2"/>
          <w:sz w:val="20"/>
        </w:rPr>
        <w:t>образования;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0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построить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динамичную,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безопасную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развивающую</w:t>
      </w:r>
      <w:r>
        <w:rPr>
          <w:color w:val="373737"/>
          <w:spacing w:val="-11"/>
          <w:sz w:val="20"/>
        </w:rPr>
        <w:t> </w:t>
      </w:r>
      <w:r>
        <w:rPr>
          <w:color w:val="373737"/>
          <w:spacing w:val="-2"/>
          <w:sz w:val="20"/>
        </w:rPr>
        <w:t>среду.</w:t>
      </w:r>
    </w:p>
    <w:p>
      <w:pPr>
        <w:pStyle w:val="BodyText"/>
        <w:ind w:left="0"/>
      </w:pPr>
    </w:p>
    <w:p>
      <w:pPr>
        <w:pStyle w:val="BodyText"/>
        <w:spacing w:before="7"/>
        <w:ind w:left="0"/>
      </w:pPr>
    </w:p>
    <w:p>
      <w:pPr>
        <w:pStyle w:val="Heading1"/>
        <w:numPr>
          <w:ilvl w:val="0"/>
          <w:numId w:val="8"/>
        </w:numPr>
        <w:tabs>
          <w:tab w:pos="680" w:val="left" w:leader="none"/>
        </w:tabs>
        <w:spacing w:line="460" w:lineRule="atLeast" w:before="1" w:after="0"/>
        <w:ind w:left="460" w:right="4437" w:firstLine="0"/>
        <w:jc w:val="left"/>
      </w:pPr>
      <w:r>
        <w:rPr>
          <w:color w:val="373737"/>
        </w:rPr>
        <w:t>Условия</w:t>
      </w:r>
      <w:r>
        <w:rPr>
          <w:color w:val="373737"/>
          <w:spacing w:val="-12"/>
        </w:rPr>
        <w:t> </w:t>
      </w:r>
      <w:r>
        <w:rPr>
          <w:color w:val="373737"/>
        </w:rPr>
        <w:t>реализации</w:t>
      </w:r>
      <w:r>
        <w:rPr>
          <w:color w:val="373737"/>
          <w:spacing w:val="-9"/>
        </w:rPr>
        <w:t> </w:t>
      </w:r>
      <w:r>
        <w:rPr>
          <w:color w:val="373737"/>
        </w:rPr>
        <w:t>приоритетных</w:t>
      </w:r>
      <w:r>
        <w:rPr>
          <w:color w:val="373737"/>
          <w:spacing w:val="-9"/>
        </w:rPr>
        <w:t> </w:t>
      </w:r>
      <w:r>
        <w:rPr>
          <w:color w:val="373737"/>
        </w:rPr>
        <w:t>направлений</w:t>
      </w:r>
      <w:r>
        <w:rPr>
          <w:color w:val="373737"/>
          <w:spacing w:val="-11"/>
        </w:rPr>
        <w:t> </w:t>
      </w:r>
      <w:r>
        <w:rPr>
          <w:color w:val="373737"/>
        </w:rPr>
        <w:t>Программы </w:t>
      </w:r>
      <w:r>
        <w:rPr>
          <w:color w:val="373737"/>
          <w:spacing w:val="-2"/>
        </w:rPr>
        <w:t>Организационные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2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Организация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временных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творческих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групп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для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реализации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Программы</w:t>
      </w:r>
      <w:r>
        <w:rPr>
          <w:color w:val="373737"/>
          <w:spacing w:val="43"/>
          <w:sz w:val="20"/>
        </w:rPr>
        <w:t> </w:t>
      </w:r>
      <w:r>
        <w:rPr>
          <w:color w:val="373737"/>
          <w:spacing w:val="-2"/>
          <w:sz w:val="20"/>
        </w:rPr>
        <w:t>развития;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0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Внесение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изменений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дополнений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8"/>
          <w:sz w:val="20"/>
        </w:rPr>
        <w:t> </w:t>
      </w:r>
      <w:r>
        <w:rPr>
          <w:color w:val="373737"/>
          <w:spacing w:val="-4"/>
          <w:sz w:val="20"/>
        </w:rPr>
        <w:t>ООП;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0" w:lineRule="auto" w:before="0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Обсуждение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Программы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с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родительской</w:t>
      </w:r>
      <w:r>
        <w:rPr>
          <w:color w:val="373737"/>
          <w:spacing w:val="-7"/>
          <w:sz w:val="20"/>
        </w:rPr>
        <w:t> </w:t>
      </w:r>
      <w:r>
        <w:rPr>
          <w:color w:val="373737"/>
          <w:spacing w:val="-2"/>
          <w:sz w:val="20"/>
        </w:rPr>
        <w:t>общественностью.</w:t>
      </w:r>
    </w:p>
    <w:p>
      <w:pPr>
        <w:pStyle w:val="Heading1"/>
        <w:spacing w:before="227"/>
      </w:pPr>
      <w:r>
        <w:rPr>
          <w:color w:val="373737"/>
          <w:spacing w:val="-2"/>
        </w:rPr>
        <w:t>Кадровые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1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Расширение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деятельности</w:t>
      </w:r>
      <w:r>
        <w:rPr>
          <w:color w:val="373737"/>
          <w:spacing w:val="40"/>
          <w:sz w:val="20"/>
        </w:rPr>
        <w:t> </w:t>
      </w:r>
      <w:r>
        <w:rPr>
          <w:color w:val="373737"/>
          <w:sz w:val="20"/>
        </w:rPr>
        <w:t>по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распространению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ППО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в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системе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образования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района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8"/>
          <w:sz w:val="20"/>
        </w:rPr>
        <w:t> </w:t>
      </w:r>
      <w:r>
        <w:rPr>
          <w:color w:val="373737"/>
          <w:spacing w:val="-2"/>
          <w:sz w:val="20"/>
        </w:rPr>
        <w:t>города;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0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Обеспечение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высокого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уровня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личностного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творческого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потенциала</w:t>
      </w:r>
      <w:r>
        <w:rPr>
          <w:color w:val="373737"/>
          <w:spacing w:val="43"/>
          <w:sz w:val="20"/>
        </w:rPr>
        <w:t> </w:t>
      </w:r>
      <w:r>
        <w:rPr>
          <w:color w:val="373737"/>
          <w:sz w:val="20"/>
        </w:rPr>
        <w:t>всех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сотрудников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детского</w:t>
      </w:r>
      <w:r>
        <w:rPr>
          <w:color w:val="373737"/>
          <w:spacing w:val="-7"/>
          <w:sz w:val="20"/>
        </w:rPr>
        <w:t> </w:t>
      </w:r>
      <w:r>
        <w:rPr>
          <w:color w:val="373737"/>
          <w:spacing w:val="-2"/>
          <w:sz w:val="20"/>
        </w:rPr>
        <w:t>сада;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0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Расширение</w:t>
      </w:r>
      <w:r>
        <w:rPr>
          <w:color w:val="373737"/>
          <w:spacing w:val="31"/>
          <w:sz w:val="20"/>
        </w:rPr>
        <w:t> </w:t>
      </w:r>
      <w:r>
        <w:rPr>
          <w:color w:val="373737"/>
          <w:sz w:val="20"/>
        </w:rPr>
        <w:t>вариативной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системы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непрерывного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повышения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квалификации</w:t>
      </w:r>
      <w:r>
        <w:rPr>
          <w:color w:val="373737"/>
          <w:spacing w:val="-12"/>
          <w:sz w:val="20"/>
        </w:rPr>
        <w:t> </w:t>
      </w:r>
      <w:r>
        <w:rPr>
          <w:color w:val="373737"/>
          <w:spacing w:val="-2"/>
          <w:sz w:val="20"/>
        </w:rPr>
        <w:t>кадров;</w:t>
      </w:r>
    </w:p>
    <w:p>
      <w:pPr>
        <w:pStyle w:val="ListParagraph"/>
        <w:numPr>
          <w:ilvl w:val="1"/>
          <w:numId w:val="5"/>
        </w:numPr>
        <w:tabs>
          <w:tab w:pos="460" w:val="left" w:leader="none"/>
        </w:tabs>
        <w:spacing w:line="235" w:lineRule="auto" w:before="3" w:after="0"/>
        <w:ind w:left="460" w:right="802" w:hanging="360"/>
        <w:jc w:val="left"/>
        <w:rPr>
          <w:sz w:val="20"/>
        </w:rPr>
      </w:pPr>
      <w:r>
        <w:rPr>
          <w:color w:val="373737"/>
          <w:sz w:val="20"/>
        </w:rPr>
        <w:t>Поиск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новых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форм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стимулирования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успешной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профессиональной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деятельности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творческой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инициативы, прогнозирование положительных</w:t>
      </w:r>
      <w:r>
        <w:rPr>
          <w:color w:val="373737"/>
          <w:spacing w:val="40"/>
          <w:sz w:val="20"/>
        </w:rPr>
        <w:t> </w:t>
      </w:r>
      <w:r>
        <w:rPr>
          <w:color w:val="373737"/>
          <w:sz w:val="20"/>
        </w:rPr>
        <w:t>результатов.</w:t>
      </w:r>
    </w:p>
    <w:p>
      <w:pPr>
        <w:pStyle w:val="Heading1"/>
        <w:spacing w:before="2"/>
      </w:pPr>
      <w:r>
        <w:rPr>
          <w:color w:val="373737"/>
          <w:spacing w:val="-2"/>
        </w:rPr>
        <w:t>Материально-технические</w:t>
      </w:r>
    </w:p>
    <w:p>
      <w:pPr>
        <w:spacing w:after="0"/>
        <w:sectPr>
          <w:type w:val="continuous"/>
          <w:pgSz w:w="11910" w:h="16840"/>
          <w:pgMar w:top="680" w:bottom="280" w:left="260" w:right="360"/>
        </w:sectPr>
      </w:pPr>
    </w:p>
    <w:p>
      <w:pPr>
        <w:pStyle w:val="ListParagraph"/>
        <w:numPr>
          <w:ilvl w:val="1"/>
          <w:numId w:val="5"/>
        </w:numPr>
        <w:tabs>
          <w:tab w:pos="460" w:val="left" w:leader="none"/>
        </w:tabs>
        <w:spacing w:line="235" w:lineRule="auto" w:before="86" w:after="0"/>
        <w:ind w:left="460" w:right="360" w:hanging="360"/>
        <w:jc w:val="left"/>
        <w:rPr>
          <w:sz w:val="20"/>
        </w:rPr>
      </w:pPr>
      <w:r>
        <w:rPr>
          <w:color w:val="373737"/>
          <w:sz w:val="20"/>
        </w:rPr>
        <w:t>Совершенствование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пространственно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–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развивающей,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безопасной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здоровьесберегающей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среды</w:t>
      </w:r>
      <w:r>
        <w:rPr>
          <w:color w:val="373737"/>
          <w:spacing w:val="40"/>
          <w:sz w:val="20"/>
        </w:rPr>
        <w:t> </w:t>
      </w:r>
      <w:r>
        <w:rPr>
          <w:color w:val="373737"/>
          <w:sz w:val="20"/>
        </w:rPr>
        <w:t>помещений и участков;</w:t>
      </w:r>
    </w:p>
    <w:p>
      <w:pPr>
        <w:pStyle w:val="ListParagraph"/>
        <w:numPr>
          <w:ilvl w:val="1"/>
          <w:numId w:val="5"/>
        </w:numPr>
        <w:tabs>
          <w:tab w:pos="460" w:val="left" w:leader="none"/>
        </w:tabs>
        <w:spacing w:line="240" w:lineRule="auto" w:before="3" w:after="0"/>
        <w:ind w:left="460" w:right="683" w:hanging="360"/>
        <w:jc w:val="left"/>
        <w:rPr>
          <w:sz w:val="20"/>
        </w:rPr>
      </w:pPr>
      <w:r>
        <w:rPr>
          <w:color w:val="373737"/>
          <w:sz w:val="20"/>
        </w:rPr>
        <w:t>Дидактическое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оснащение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программы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«От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рождения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до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школы»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программ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дополнительного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образования; пополнение спортивного оборудования и технического оснащения;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1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Разработка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адресных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программ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по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оснащению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8"/>
          <w:sz w:val="20"/>
        </w:rPr>
        <w:t> </w:t>
      </w:r>
      <w:r>
        <w:rPr>
          <w:color w:val="373737"/>
          <w:sz w:val="20"/>
        </w:rPr>
        <w:t>ремонту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групп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6"/>
          <w:sz w:val="20"/>
        </w:rPr>
        <w:t> </w:t>
      </w:r>
      <w:r>
        <w:rPr>
          <w:color w:val="373737"/>
          <w:spacing w:val="-2"/>
          <w:sz w:val="20"/>
        </w:rPr>
        <w:t>кабинетов;</w:t>
      </w:r>
    </w:p>
    <w:p>
      <w:pPr>
        <w:pStyle w:val="ListParagraph"/>
        <w:numPr>
          <w:ilvl w:val="1"/>
          <w:numId w:val="5"/>
        </w:numPr>
        <w:tabs>
          <w:tab w:pos="460" w:val="left" w:leader="none"/>
        </w:tabs>
        <w:spacing w:line="235" w:lineRule="auto" w:before="2" w:after="0"/>
        <w:ind w:left="460" w:right="1571" w:hanging="360"/>
        <w:jc w:val="left"/>
        <w:rPr>
          <w:sz w:val="20"/>
        </w:rPr>
      </w:pPr>
      <w:r>
        <w:rPr>
          <w:color w:val="373737"/>
          <w:sz w:val="20"/>
        </w:rPr>
        <w:t>Оформление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помещений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с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учетом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инновационных</w:t>
      </w:r>
      <w:r>
        <w:rPr>
          <w:color w:val="373737"/>
          <w:spacing w:val="-3"/>
          <w:sz w:val="20"/>
        </w:rPr>
        <w:t> </w:t>
      </w:r>
      <w:r>
        <w:rPr>
          <w:color w:val="373737"/>
          <w:sz w:val="20"/>
        </w:rPr>
        <w:t>технологий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дизайна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современных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санитарно- гигиенических, безопасных и психолого-педагогических требований.</w:t>
      </w:r>
    </w:p>
    <w:p>
      <w:pPr>
        <w:pStyle w:val="BodyText"/>
        <w:ind w:left="0"/>
      </w:pPr>
    </w:p>
    <w:p>
      <w:pPr>
        <w:pStyle w:val="BodyText"/>
        <w:spacing w:before="13"/>
        <w:ind w:left="0"/>
      </w:pPr>
    </w:p>
    <w:p>
      <w:pPr>
        <w:pStyle w:val="Heading1"/>
      </w:pPr>
      <w:r>
        <w:rPr>
          <w:color w:val="373737"/>
          <w:spacing w:val="-2"/>
        </w:rPr>
        <w:t>Социально-культурные</w:t>
      </w:r>
    </w:p>
    <w:p>
      <w:pPr>
        <w:pStyle w:val="BodyText"/>
        <w:spacing w:before="2"/>
        <w:ind w:left="0"/>
        <w:rPr>
          <w:b/>
        </w:rPr>
      </w:pP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0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Расширение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сотрудничества</w:t>
      </w:r>
      <w:r>
        <w:rPr>
          <w:color w:val="373737"/>
          <w:spacing w:val="-13"/>
          <w:sz w:val="20"/>
        </w:rPr>
        <w:t> </w:t>
      </w:r>
      <w:r>
        <w:rPr>
          <w:color w:val="373737"/>
          <w:sz w:val="20"/>
        </w:rPr>
        <w:t>с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социальными</w:t>
      </w:r>
      <w:r>
        <w:rPr>
          <w:color w:val="373737"/>
          <w:spacing w:val="-11"/>
          <w:sz w:val="20"/>
        </w:rPr>
        <w:t> </w:t>
      </w:r>
      <w:r>
        <w:rPr>
          <w:color w:val="373737"/>
          <w:spacing w:val="-2"/>
          <w:sz w:val="20"/>
        </w:rPr>
        <w:t>партнерами;</w:t>
      </w:r>
    </w:p>
    <w:p>
      <w:pPr>
        <w:pStyle w:val="ListParagraph"/>
        <w:numPr>
          <w:ilvl w:val="1"/>
          <w:numId w:val="5"/>
        </w:numPr>
        <w:tabs>
          <w:tab w:pos="460" w:val="left" w:leader="none"/>
        </w:tabs>
        <w:spacing w:line="235" w:lineRule="auto" w:before="3" w:after="0"/>
        <w:ind w:left="460" w:right="855" w:hanging="360"/>
        <w:jc w:val="left"/>
        <w:rPr>
          <w:sz w:val="20"/>
        </w:rPr>
      </w:pPr>
      <w:r>
        <w:rPr>
          <w:color w:val="373737"/>
          <w:sz w:val="20"/>
        </w:rPr>
        <w:t>Формирование</w:t>
      </w:r>
      <w:r>
        <w:rPr>
          <w:color w:val="373737"/>
          <w:spacing w:val="-4"/>
          <w:sz w:val="20"/>
        </w:rPr>
        <w:t> </w:t>
      </w:r>
      <w:r>
        <w:rPr>
          <w:color w:val="373737"/>
          <w:sz w:val="20"/>
        </w:rPr>
        <w:t>«открытого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образовательного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пространства</w:t>
      </w:r>
      <w:r>
        <w:rPr>
          <w:color w:val="373737"/>
          <w:spacing w:val="-7"/>
          <w:sz w:val="20"/>
        </w:rPr>
        <w:t> </w:t>
      </w:r>
      <w:r>
        <w:rPr>
          <w:color w:val="373737"/>
          <w:sz w:val="20"/>
        </w:rPr>
        <w:t>ОУ» –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развитие</w:t>
      </w:r>
      <w:r>
        <w:rPr>
          <w:color w:val="373737"/>
          <w:spacing w:val="-6"/>
          <w:sz w:val="20"/>
        </w:rPr>
        <w:t> </w:t>
      </w:r>
      <w:r>
        <w:rPr>
          <w:color w:val="373737"/>
          <w:sz w:val="20"/>
        </w:rPr>
        <w:t>социальных</w:t>
      </w:r>
      <w:r>
        <w:rPr>
          <w:color w:val="373737"/>
          <w:spacing w:val="-5"/>
          <w:sz w:val="20"/>
        </w:rPr>
        <w:t> </w:t>
      </w:r>
      <w:r>
        <w:rPr>
          <w:color w:val="373737"/>
          <w:sz w:val="20"/>
        </w:rPr>
        <w:t>образовательных сетей как способа обмена информацией, кооперирования ресурсов и возможностей для реализации</w:t>
      </w:r>
    </w:p>
    <w:p>
      <w:pPr>
        <w:pStyle w:val="BodyText"/>
        <w:spacing w:before="2"/>
      </w:pPr>
      <w:r>
        <w:rPr>
          <w:color w:val="373737"/>
        </w:rPr>
        <w:t>образовательных</w:t>
      </w:r>
      <w:r>
        <w:rPr>
          <w:color w:val="373737"/>
          <w:spacing w:val="-7"/>
        </w:rPr>
        <w:t> </w:t>
      </w:r>
      <w:r>
        <w:rPr>
          <w:color w:val="373737"/>
        </w:rPr>
        <w:t>проектов,</w:t>
      </w:r>
      <w:r>
        <w:rPr>
          <w:color w:val="373737"/>
          <w:spacing w:val="42"/>
        </w:rPr>
        <w:t> </w:t>
      </w:r>
      <w:r>
        <w:rPr>
          <w:color w:val="373737"/>
        </w:rPr>
        <w:t>реального</w:t>
      </w:r>
      <w:r>
        <w:rPr>
          <w:color w:val="373737"/>
          <w:spacing w:val="-7"/>
        </w:rPr>
        <w:t> </w:t>
      </w:r>
      <w:r>
        <w:rPr>
          <w:color w:val="373737"/>
        </w:rPr>
        <w:t>влияния</w:t>
      </w:r>
      <w:r>
        <w:rPr>
          <w:color w:val="373737"/>
          <w:spacing w:val="-6"/>
        </w:rPr>
        <w:t> </w:t>
      </w:r>
      <w:r>
        <w:rPr>
          <w:color w:val="373737"/>
        </w:rPr>
        <w:t>на</w:t>
      </w:r>
      <w:r>
        <w:rPr>
          <w:color w:val="373737"/>
          <w:spacing w:val="-5"/>
        </w:rPr>
        <w:t> </w:t>
      </w:r>
      <w:r>
        <w:rPr>
          <w:color w:val="373737"/>
        </w:rPr>
        <w:t>процессы</w:t>
      </w:r>
      <w:r>
        <w:rPr>
          <w:color w:val="373737"/>
          <w:spacing w:val="-4"/>
        </w:rPr>
        <w:t> </w:t>
      </w:r>
      <w:r>
        <w:rPr>
          <w:color w:val="373737"/>
        </w:rPr>
        <w:t>развития</w:t>
      </w:r>
      <w:r>
        <w:rPr>
          <w:color w:val="373737"/>
          <w:spacing w:val="41"/>
        </w:rPr>
        <w:t> </w:t>
      </w:r>
      <w:r>
        <w:rPr>
          <w:color w:val="373737"/>
        </w:rPr>
        <w:t>ОУ</w:t>
      </w:r>
      <w:r>
        <w:rPr>
          <w:color w:val="373737"/>
          <w:spacing w:val="43"/>
        </w:rPr>
        <w:t> </w:t>
      </w:r>
      <w:r>
        <w:rPr>
          <w:color w:val="373737"/>
        </w:rPr>
        <w:t>в</w:t>
      </w:r>
      <w:r>
        <w:rPr>
          <w:color w:val="373737"/>
          <w:spacing w:val="-5"/>
        </w:rPr>
        <w:t> </w:t>
      </w:r>
      <w:r>
        <w:rPr>
          <w:color w:val="373737"/>
          <w:spacing w:val="-2"/>
        </w:rPr>
        <w:t>целом;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1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Обновление</w:t>
      </w:r>
      <w:r>
        <w:rPr>
          <w:color w:val="373737"/>
          <w:spacing w:val="-9"/>
          <w:sz w:val="20"/>
        </w:rPr>
        <w:t> </w:t>
      </w:r>
      <w:r>
        <w:rPr>
          <w:color w:val="373737"/>
          <w:sz w:val="20"/>
        </w:rPr>
        <w:t>форм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сотрудничества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с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родителями</w:t>
      </w:r>
      <w:r>
        <w:rPr>
          <w:color w:val="373737"/>
          <w:spacing w:val="-11"/>
          <w:sz w:val="20"/>
        </w:rPr>
        <w:t> </w:t>
      </w:r>
      <w:r>
        <w:rPr>
          <w:color w:val="373737"/>
          <w:spacing w:val="-2"/>
          <w:sz w:val="20"/>
        </w:rPr>
        <w:t>воспитанников;</w:t>
      </w:r>
    </w:p>
    <w:p>
      <w:pPr>
        <w:pStyle w:val="Heading1"/>
        <w:spacing w:line="228" w:lineRule="exact"/>
      </w:pPr>
      <w:r>
        <w:rPr>
          <w:color w:val="373737"/>
        </w:rPr>
        <w:t>Нормативно-</w:t>
      </w:r>
      <w:r>
        <w:rPr>
          <w:color w:val="373737"/>
          <w:spacing w:val="-8"/>
        </w:rPr>
        <w:t> </w:t>
      </w:r>
      <w:r>
        <w:rPr>
          <w:color w:val="373737"/>
        </w:rPr>
        <w:t>правовые</w:t>
      </w:r>
      <w:r>
        <w:rPr>
          <w:color w:val="373737"/>
          <w:spacing w:val="-6"/>
        </w:rPr>
        <w:t> </w:t>
      </w:r>
      <w:r>
        <w:rPr>
          <w:color w:val="373737"/>
        </w:rPr>
        <w:t>и</w:t>
      </w:r>
      <w:r>
        <w:rPr>
          <w:color w:val="373737"/>
          <w:spacing w:val="-8"/>
        </w:rPr>
        <w:t> </w:t>
      </w:r>
      <w:r>
        <w:rPr>
          <w:color w:val="373737"/>
          <w:spacing w:val="-2"/>
        </w:rPr>
        <w:t>финансовые</w:t>
      </w:r>
    </w:p>
    <w:p>
      <w:pPr>
        <w:pStyle w:val="BodyText"/>
        <w:ind w:right="410"/>
      </w:pPr>
      <w:r>
        <w:rPr>
          <w:color w:val="373737"/>
        </w:rPr>
        <w:t>Формирование</w:t>
      </w:r>
      <w:r>
        <w:rPr>
          <w:color w:val="373737"/>
          <w:spacing w:val="-6"/>
        </w:rPr>
        <w:t> </w:t>
      </w:r>
      <w:r>
        <w:rPr>
          <w:color w:val="373737"/>
        </w:rPr>
        <w:t>пакета</w:t>
      </w:r>
      <w:r>
        <w:rPr>
          <w:color w:val="373737"/>
          <w:spacing w:val="40"/>
        </w:rPr>
        <w:t> </w:t>
      </w:r>
      <w:r>
        <w:rPr>
          <w:color w:val="373737"/>
        </w:rPr>
        <w:t>локальных</w:t>
      </w:r>
      <w:r>
        <w:rPr>
          <w:color w:val="373737"/>
          <w:spacing w:val="-5"/>
        </w:rPr>
        <w:t> </w:t>
      </w:r>
      <w:r>
        <w:rPr>
          <w:color w:val="373737"/>
        </w:rPr>
        <w:t>актов,</w:t>
      </w:r>
      <w:r>
        <w:rPr>
          <w:color w:val="373737"/>
          <w:spacing w:val="-4"/>
        </w:rPr>
        <w:t> </w:t>
      </w:r>
      <w:r>
        <w:rPr>
          <w:color w:val="373737"/>
        </w:rPr>
        <w:t>регламентирующих</w:t>
      </w:r>
      <w:r>
        <w:rPr>
          <w:color w:val="373737"/>
          <w:spacing w:val="-3"/>
        </w:rPr>
        <w:t> </w:t>
      </w:r>
      <w:r>
        <w:rPr>
          <w:color w:val="373737"/>
        </w:rPr>
        <w:t>деятельность</w:t>
      </w:r>
      <w:r>
        <w:rPr>
          <w:color w:val="373737"/>
          <w:spacing w:val="-6"/>
        </w:rPr>
        <w:t> </w:t>
      </w:r>
      <w:r>
        <w:rPr>
          <w:color w:val="373737"/>
        </w:rPr>
        <w:t>учреждения</w:t>
      </w:r>
      <w:r>
        <w:rPr>
          <w:color w:val="373737"/>
          <w:spacing w:val="-6"/>
        </w:rPr>
        <w:t> </w:t>
      </w:r>
      <w:r>
        <w:rPr>
          <w:color w:val="373737"/>
        </w:rPr>
        <w:t>по</w:t>
      </w:r>
      <w:r>
        <w:rPr>
          <w:color w:val="373737"/>
          <w:spacing w:val="-6"/>
        </w:rPr>
        <w:t> </w:t>
      </w:r>
      <w:r>
        <w:rPr>
          <w:color w:val="373737"/>
        </w:rPr>
        <w:t>выполнению </w:t>
      </w:r>
      <w:r>
        <w:rPr>
          <w:color w:val="373737"/>
          <w:spacing w:val="-2"/>
        </w:rPr>
        <w:t>Программы</w:t>
      </w:r>
    </w:p>
    <w:p>
      <w:pPr>
        <w:pStyle w:val="BodyText"/>
        <w:spacing w:before="11"/>
        <w:ind w:left="0"/>
      </w:pPr>
    </w:p>
    <w:p>
      <w:pPr>
        <w:pStyle w:val="Heading1"/>
      </w:pPr>
      <w:r>
        <w:rPr>
          <w:color w:val="373737"/>
          <w:spacing w:val="-2"/>
        </w:rPr>
        <w:t>Научно-методические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1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Учет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современных</w:t>
      </w:r>
      <w:r>
        <w:rPr>
          <w:color w:val="373737"/>
          <w:spacing w:val="-11"/>
          <w:sz w:val="20"/>
        </w:rPr>
        <w:t> </w:t>
      </w:r>
      <w:r>
        <w:rPr>
          <w:color w:val="373737"/>
          <w:sz w:val="20"/>
        </w:rPr>
        <w:t>ориентиров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дошкольного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образования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и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передового</w:t>
      </w:r>
      <w:r>
        <w:rPr>
          <w:color w:val="373737"/>
          <w:spacing w:val="-12"/>
          <w:sz w:val="20"/>
        </w:rPr>
        <w:t> </w:t>
      </w:r>
      <w:r>
        <w:rPr>
          <w:color w:val="373737"/>
          <w:sz w:val="20"/>
        </w:rPr>
        <w:t>педагогического</w:t>
      </w:r>
      <w:r>
        <w:rPr>
          <w:color w:val="373737"/>
          <w:spacing w:val="-10"/>
          <w:sz w:val="20"/>
        </w:rPr>
        <w:t> </w:t>
      </w:r>
      <w:r>
        <w:rPr>
          <w:color w:val="373737"/>
          <w:sz w:val="20"/>
        </w:rPr>
        <w:t>опыта</w:t>
      </w:r>
      <w:r>
        <w:rPr>
          <w:color w:val="373737"/>
          <w:spacing w:val="-10"/>
          <w:sz w:val="20"/>
        </w:rPr>
        <w:t> </w:t>
      </w:r>
      <w:r>
        <w:rPr>
          <w:color w:val="373737"/>
          <w:spacing w:val="-4"/>
          <w:sz w:val="20"/>
        </w:rPr>
        <w:t>ДОУ;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4" w:lineRule="exact" w:before="0" w:after="0"/>
        <w:ind w:left="459" w:right="0" w:hanging="359"/>
        <w:jc w:val="left"/>
        <w:rPr>
          <w:sz w:val="20"/>
        </w:rPr>
      </w:pPr>
      <w:r>
        <w:rPr>
          <w:color w:val="373737"/>
          <w:spacing w:val="-2"/>
          <w:sz w:val="20"/>
        </w:rPr>
        <w:t>Обеспечение</w:t>
      </w:r>
      <w:r>
        <w:rPr>
          <w:color w:val="373737"/>
          <w:spacing w:val="7"/>
          <w:sz w:val="20"/>
        </w:rPr>
        <w:t> </w:t>
      </w:r>
      <w:r>
        <w:rPr>
          <w:color w:val="373737"/>
          <w:spacing w:val="-2"/>
          <w:sz w:val="20"/>
        </w:rPr>
        <w:t>научно-методического</w:t>
      </w:r>
      <w:r>
        <w:rPr>
          <w:color w:val="373737"/>
          <w:spacing w:val="8"/>
          <w:sz w:val="20"/>
        </w:rPr>
        <w:t> </w:t>
      </w:r>
      <w:r>
        <w:rPr>
          <w:color w:val="373737"/>
          <w:spacing w:val="-2"/>
          <w:sz w:val="20"/>
        </w:rPr>
        <w:t>и</w:t>
      </w:r>
      <w:r>
        <w:rPr>
          <w:color w:val="373737"/>
          <w:spacing w:val="10"/>
          <w:sz w:val="20"/>
        </w:rPr>
        <w:t> </w:t>
      </w:r>
      <w:r>
        <w:rPr>
          <w:color w:val="373737"/>
          <w:spacing w:val="-2"/>
          <w:sz w:val="20"/>
        </w:rPr>
        <w:t>информационного</w:t>
      </w:r>
      <w:r>
        <w:rPr>
          <w:color w:val="373737"/>
          <w:spacing w:val="10"/>
          <w:sz w:val="20"/>
        </w:rPr>
        <w:t> </w:t>
      </w:r>
      <w:r>
        <w:rPr>
          <w:color w:val="373737"/>
          <w:spacing w:val="-2"/>
          <w:sz w:val="20"/>
        </w:rPr>
        <w:t>сопровождения</w:t>
      </w:r>
      <w:r>
        <w:rPr>
          <w:color w:val="373737"/>
          <w:spacing w:val="8"/>
          <w:sz w:val="20"/>
        </w:rPr>
        <w:t> </w:t>
      </w:r>
      <w:r>
        <w:rPr>
          <w:color w:val="373737"/>
          <w:spacing w:val="-2"/>
          <w:sz w:val="20"/>
        </w:rPr>
        <w:t>реализуемых</w:t>
      </w:r>
      <w:r>
        <w:rPr>
          <w:color w:val="373737"/>
          <w:spacing w:val="9"/>
          <w:sz w:val="20"/>
        </w:rPr>
        <w:t> </w:t>
      </w:r>
      <w:r>
        <w:rPr>
          <w:color w:val="373737"/>
          <w:spacing w:val="-2"/>
          <w:sz w:val="20"/>
        </w:rPr>
        <w:t>программ;</w:t>
      </w:r>
    </w:p>
    <w:p>
      <w:pPr>
        <w:pStyle w:val="ListParagraph"/>
        <w:numPr>
          <w:ilvl w:val="1"/>
          <w:numId w:val="5"/>
        </w:numPr>
        <w:tabs>
          <w:tab w:pos="459" w:val="left" w:leader="none"/>
        </w:tabs>
        <w:spacing w:line="240" w:lineRule="auto" w:before="0" w:after="0"/>
        <w:ind w:left="459" w:right="0" w:hanging="359"/>
        <w:jc w:val="left"/>
        <w:rPr>
          <w:sz w:val="20"/>
        </w:rPr>
      </w:pPr>
      <w:r>
        <w:rPr>
          <w:color w:val="373737"/>
          <w:sz w:val="20"/>
        </w:rPr>
        <w:t>Разработка</w:t>
      </w:r>
      <w:r>
        <w:rPr>
          <w:color w:val="373737"/>
          <w:spacing w:val="-14"/>
          <w:sz w:val="20"/>
        </w:rPr>
        <w:t> </w:t>
      </w:r>
      <w:r>
        <w:rPr>
          <w:color w:val="373737"/>
          <w:sz w:val="20"/>
        </w:rPr>
        <w:t>мониторинга</w:t>
      </w:r>
      <w:r>
        <w:rPr>
          <w:color w:val="373737"/>
          <w:spacing w:val="-14"/>
          <w:sz w:val="20"/>
        </w:rPr>
        <w:t> </w:t>
      </w:r>
      <w:r>
        <w:rPr>
          <w:color w:val="373737"/>
          <w:sz w:val="20"/>
        </w:rPr>
        <w:t>качества</w:t>
      </w:r>
      <w:r>
        <w:rPr>
          <w:color w:val="373737"/>
          <w:spacing w:val="-13"/>
          <w:sz w:val="20"/>
        </w:rPr>
        <w:t> </w:t>
      </w:r>
      <w:r>
        <w:rPr>
          <w:color w:val="373737"/>
          <w:sz w:val="20"/>
        </w:rPr>
        <w:t>образовательного</w:t>
      </w:r>
      <w:r>
        <w:rPr>
          <w:color w:val="373737"/>
          <w:spacing w:val="-14"/>
          <w:sz w:val="20"/>
        </w:rPr>
        <w:t> </w:t>
      </w:r>
      <w:r>
        <w:rPr>
          <w:color w:val="373737"/>
          <w:spacing w:val="-2"/>
          <w:sz w:val="20"/>
        </w:rPr>
        <w:t>процесса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7"/>
        <w:ind w:left="0"/>
      </w:pPr>
    </w:p>
    <w:p>
      <w:pPr>
        <w:pStyle w:val="Heading1"/>
        <w:numPr>
          <w:ilvl w:val="0"/>
          <w:numId w:val="8"/>
        </w:numPr>
        <w:tabs>
          <w:tab w:pos="624" w:val="left" w:leader="none"/>
        </w:tabs>
        <w:spacing w:line="240" w:lineRule="auto" w:before="0" w:after="0"/>
        <w:ind w:left="624" w:right="0" w:hanging="164"/>
        <w:jc w:val="left"/>
      </w:pPr>
      <w:r>
        <w:rPr>
          <w:color w:val="373737"/>
        </w:rPr>
        <w:t>Оценка</w:t>
      </w:r>
      <w:r>
        <w:rPr>
          <w:color w:val="373737"/>
          <w:spacing w:val="-13"/>
        </w:rPr>
        <w:t> </w:t>
      </w:r>
      <w:r>
        <w:rPr>
          <w:color w:val="373737"/>
        </w:rPr>
        <w:t>результатов</w:t>
      </w:r>
      <w:r>
        <w:rPr>
          <w:color w:val="373737"/>
          <w:spacing w:val="-11"/>
        </w:rPr>
        <w:t> </w:t>
      </w:r>
      <w:r>
        <w:rPr>
          <w:color w:val="373737"/>
        </w:rPr>
        <w:t>Программы</w:t>
      </w:r>
      <w:r>
        <w:rPr>
          <w:color w:val="373737"/>
          <w:spacing w:val="-12"/>
        </w:rPr>
        <w:t> </w:t>
      </w:r>
      <w:r>
        <w:rPr>
          <w:color w:val="373737"/>
          <w:spacing w:val="-2"/>
        </w:rPr>
        <w:t>развития</w:t>
      </w:r>
    </w:p>
    <w:p>
      <w:pPr>
        <w:pStyle w:val="BodyText"/>
        <w:spacing w:before="1"/>
        <w:ind w:right="410" w:firstLine="554"/>
      </w:pPr>
      <w:r>
        <w:rPr>
          <w:color w:val="373737"/>
        </w:rPr>
        <w:t>Механизмом</w:t>
      </w:r>
      <w:r>
        <w:rPr>
          <w:color w:val="373737"/>
          <w:spacing w:val="-4"/>
        </w:rPr>
        <w:t> </w:t>
      </w:r>
      <w:r>
        <w:rPr>
          <w:color w:val="373737"/>
        </w:rPr>
        <w:t>реализации</w:t>
      </w:r>
      <w:r>
        <w:rPr>
          <w:color w:val="373737"/>
          <w:spacing w:val="-7"/>
        </w:rPr>
        <w:t> </w:t>
      </w:r>
      <w:r>
        <w:rPr>
          <w:color w:val="373737"/>
        </w:rPr>
        <w:t>программы</w:t>
      </w:r>
      <w:r>
        <w:rPr>
          <w:color w:val="373737"/>
          <w:spacing w:val="-6"/>
        </w:rPr>
        <w:t> </w:t>
      </w:r>
      <w:r>
        <w:rPr>
          <w:color w:val="373737"/>
        </w:rPr>
        <w:t>являются</w:t>
      </w:r>
      <w:r>
        <w:rPr>
          <w:color w:val="373737"/>
          <w:spacing w:val="-6"/>
        </w:rPr>
        <w:t> </w:t>
      </w:r>
      <w:r>
        <w:rPr>
          <w:color w:val="373737"/>
        </w:rPr>
        <w:t>подпрограммы.</w:t>
      </w:r>
      <w:r>
        <w:rPr>
          <w:color w:val="373737"/>
          <w:spacing w:val="-3"/>
        </w:rPr>
        <w:t> </w:t>
      </w:r>
      <w:r>
        <w:rPr>
          <w:color w:val="373737"/>
        </w:rPr>
        <w:t>В</w:t>
      </w:r>
      <w:r>
        <w:rPr>
          <w:color w:val="373737"/>
          <w:spacing w:val="-6"/>
        </w:rPr>
        <w:t> </w:t>
      </w:r>
      <w:r>
        <w:rPr>
          <w:color w:val="373737"/>
        </w:rPr>
        <w:t>каждой</w:t>
      </w:r>
      <w:r>
        <w:rPr>
          <w:color w:val="373737"/>
          <w:spacing w:val="-7"/>
        </w:rPr>
        <w:t> </w:t>
      </w:r>
      <w:r>
        <w:rPr>
          <w:color w:val="373737"/>
        </w:rPr>
        <w:t>подпрограмме</w:t>
      </w:r>
      <w:r>
        <w:rPr>
          <w:color w:val="373737"/>
          <w:spacing w:val="-6"/>
        </w:rPr>
        <w:t> </w:t>
      </w:r>
      <w:r>
        <w:rPr>
          <w:color w:val="373737"/>
        </w:rPr>
        <w:t>предполагается своя система оценки качества его реализации. Система оценки будет обладать открытостью и доступностью для всех участников образовательного пространства. Оценка реализации подпрограмм будет носить</w:t>
      </w:r>
    </w:p>
    <w:p>
      <w:pPr>
        <w:pStyle w:val="BodyText"/>
        <w:spacing w:line="229" w:lineRule="exact"/>
      </w:pPr>
      <w:r>
        <w:rPr>
          <w:color w:val="373737"/>
        </w:rPr>
        <w:t>качественный</w:t>
      </w:r>
      <w:r>
        <w:rPr>
          <w:color w:val="373737"/>
          <w:spacing w:val="-11"/>
        </w:rPr>
        <w:t> </w:t>
      </w:r>
      <w:r>
        <w:rPr>
          <w:color w:val="373737"/>
        </w:rPr>
        <w:t>и</w:t>
      </w:r>
      <w:r>
        <w:rPr>
          <w:color w:val="373737"/>
          <w:spacing w:val="-9"/>
        </w:rPr>
        <w:t> </w:t>
      </w:r>
      <w:r>
        <w:rPr>
          <w:color w:val="373737"/>
        </w:rPr>
        <w:t>количественный</w:t>
      </w:r>
      <w:r>
        <w:rPr>
          <w:color w:val="373737"/>
          <w:spacing w:val="-11"/>
        </w:rPr>
        <w:t> </w:t>
      </w:r>
      <w:r>
        <w:rPr>
          <w:color w:val="373737"/>
          <w:spacing w:val="-2"/>
        </w:rPr>
        <w:t>характер.</w:t>
      </w:r>
    </w:p>
    <w:p>
      <w:pPr>
        <w:spacing w:after="0" w:line="229" w:lineRule="exact"/>
        <w:sectPr>
          <w:pgSz w:w="11910" w:h="16840"/>
          <w:pgMar w:top="620" w:bottom="280" w:left="260" w:right="360"/>
        </w:sectPr>
      </w:pPr>
    </w:p>
    <w:p>
      <w:pPr>
        <w:pStyle w:val="BodyText"/>
        <w:ind w:left="490"/>
      </w:pPr>
      <w:r>
        <w:rPr/>
        <w:drawing>
          <wp:inline distT="0" distB="0" distL="0" distR="0">
            <wp:extent cx="6577673" cy="925372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7673" cy="925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1910" w:h="16840"/>
          <w:pgMar w:top="780" w:bottom="280" w:left="260" w:right="360"/>
        </w:sectPr>
      </w:pPr>
    </w:p>
    <w:p>
      <w:pPr>
        <w:pStyle w:val="BodyText"/>
        <w:ind w:left="490"/>
      </w:pPr>
      <w:r>
        <w:rPr/>
        <w:drawing>
          <wp:inline distT="0" distB="0" distL="0" distR="0">
            <wp:extent cx="6581935" cy="927887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1935" cy="927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1910" w:h="16840"/>
          <w:pgMar w:top="1220" w:bottom="280" w:left="260" w:right="360"/>
        </w:sectPr>
      </w:pPr>
    </w:p>
    <w:p>
      <w:pPr>
        <w:pStyle w:val="BodyText"/>
        <w:ind w:left="490"/>
      </w:pPr>
      <w:r>
        <w:rPr/>
        <w:drawing>
          <wp:inline distT="0" distB="0" distL="0" distR="0">
            <wp:extent cx="6577673" cy="930402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7673" cy="930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sectPr>
      <w:pgSz w:w="11910" w:h="16840"/>
      <w:pgMar w:top="700" w:bottom="280" w:left="2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-"/>
      <w:lvlJc w:val="left"/>
      <w:pPr>
        <w:ind w:left="220" w:hanging="1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4" w:hanging="1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29" w:hanging="1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4" w:hanging="1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39" w:hanging="1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44" w:hanging="1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9" w:hanging="1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54" w:hanging="1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59" w:hanging="101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20" w:hanging="1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4" w:hanging="1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9" w:hanging="1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64" w:hanging="1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79" w:hanging="1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94" w:hanging="1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09" w:hanging="1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4" w:hanging="1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9" w:hanging="101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680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373737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0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1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1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2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3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43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04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5" w:hanging="221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7"/>
      <w:numFmt w:val="decimal"/>
      <w:lvlText w:val="%1"/>
      <w:lvlJc w:val="left"/>
      <w:pPr>
        <w:ind w:left="120" w:hanging="3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3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17"/>
        <w:szCs w:val="17"/>
        <w:lang w:val="ru-RU" w:eastAsia="en-US" w:bidi="ar-SA"/>
      </w:rPr>
    </w:lvl>
    <w:lvl w:ilvl="2">
      <w:start w:val="0"/>
      <w:numFmt w:val="bullet"/>
      <w:lvlText w:val="-"/>
      <w:lvlJc w:val="left"/>
      <w:pPr>
        <w:ind w:left="220" w:hanging="1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97" w:hanging="1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6" w:hanging="1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5" w:hanging="1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3" w:hanging="1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2" w:hanging="1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91" w:hanging="101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4"/>
      <w:numFmt w:val="decimal"/>
      <w:lvlText w:val="%1"/>
      <w:lvlJc w:val="left"/>
      <w:pPr>
        <w:ind w:left="120" w:hanging="3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3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17"/>
        <w:szCs w:val="17"/>
        <w:lang w:val="ru-RU" w:eastAsia="en-US" w:bidi="ar-SA"/>
      </w:rPr>
    </w:lvl>
    <w:lvl w:ilvl="2">
      <w:start w:val="0"/>
      <w:numFmt w:val="bullet"/>
      <w:lvlText w:val="-"/>
      <w:lvlJc w:val="left"/>
      <w:pPr>
        <w:ind w:left="120" w:hanging="1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64" w:hanging="1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79" w:hanging="1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94" w:hanging="1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09" w:hanging="1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4" w:hanging="1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39" w:hanging="10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19" w:hanging="1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4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8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2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6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90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4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18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32" w:hanging="173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19" w:hanging="1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0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1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1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02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73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43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14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84" w:hanging="173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19" w:hanging="1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5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0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5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1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6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1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7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62" w:hanging="13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9" w:hanging="1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5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4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8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2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6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90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4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18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32" w:hanging="17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19" w:hanging="17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0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1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1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02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73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43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14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84" w:hanging="17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19" w:hanging="1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3" w:hanging="1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6" w:hanging="1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0" w:hanging="1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73" w:hanging="1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37" w:hanging="1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00" w:hanging="1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63" w:hanging="1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427" w:hanging="10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19" w:hanging="1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75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0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5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1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96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051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07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62" w:hanging="13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19" w:hanging="13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4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8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2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76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90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04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18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32" w:hanging="13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680" w:hanging="221"/>
        <w:jc w:val="left"/>
      </w:pPr>
      <w:rPr>
        <w:rFonts w:hint="default" w:ascii="Arial" w:hAnsi="Arial" w:eastAsia="Arial" w:cs="Arial"/>
        <w:b/>
        <w:bCs/>
        <w:i w:val="0"/>
        <w:iCs w:val="0"/>
        <w:color w:val="373737"/>
        <w:spacing w:val="0"/>
        <w:w w:val="8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0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1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1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2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3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43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04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5" w:hanging="22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680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373737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0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1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1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2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3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43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04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5" w:hanging="22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680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373737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0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1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1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2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3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43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04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65" w:hanging="22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373737"/>
        <w:spacing w:val="-1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6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73737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373737"/>
        <w:spacing w:val="-1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373737"/>
        <w:spacing w:val="-1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46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373737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."/>
      <w:lvlJc w:val="left"/>
      <w:pPr>
        <w:ind w:left="460" w:hanging="1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373737"/>
        <w:spacing w:val="-1"/>
        <w:w w:val="96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2" w:hanging="1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5" w:hanging="1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7" w:hanging="1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0" w:hanging="1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3" w:hanging="1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5" w:hanging="1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8" w:hanging="1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21" w:hanging="167"/>
      </w:pPr>
      <w:rPr>
        <w:rFonts w:hint="default"/>
        <w:lang w:val="ru-RU" w:eastAsia="en-US" w:bidi="ar-SA"/>
      </w:rPr>
    </w:lvl>
  </w:abstractNum>
  <w:num w:numId="20">
    <w:abstractNumId w:val="19"/>
  </w:num>
  <w:num w:numId="18">
    <w:abstractNumId w:val="17"/>
  </w:num>
  <w:num w:numId="21">
    <w:abstractNumId w:val="20"/>
  </w:num>
  <w:num w:numId="19">
    <w:abstractNumId w:val="18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60"/>
    </w:pPr>
    <w:rPr>
      <w:rFonts w:ascii="Arial" w:hAnsi="Arial" w:eastAsia="Arial" w:cs="Arial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60"/>
      <w:outlineLvl w:val="1"/>
    </w:pPr>
    <w:rPr>
      <w:rFonts w:ascii="Arial" w:hAnsi="Arial" w:eastAsia="Arial" w:cs="Arial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60" w:hanging="359"/>
    </w:pPr>
    <w:rPr>
      <w:rFonts w:ascii="Arial" w:hAnsi="Arial" w:eastAsia="Arial" w:cs="Arial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panina.angelina2104@mail.ru" TargetMode="External"/><Relationship Id="rId8" Type="http://schemas.openxmlformats.org/officeDocument/2006/relationships/hyperlink" Target="http://s11249.nubex.ru/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2024-01-10T10:37:00Z</dcterms:created>
  <dcterms:modified xsi:type="dcterms:W3CDTF">2024-01-10T10:37:00Z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2024-01-10T00:00:00Z</vt:filetime>
  </property>
  <property fmtid="{D5CDD505-2E9C-101B-9397-08002B2CF9AE}" pid="5" name="Producer">
    <vt:lpwstr>3-Heights(TM) PDF Security Shell 4.8.25.2 (http://www.pdf-tools.com)</vt:lpwstr>
  </property>
</Properties>
</file>